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5677" w:rsidRPr="00A02C40" w:rsidRDefault="001E5677" w:rsidP="0066400E">
      <w:pPr>
        <w:pStyle w:val="Heading6"/>
        <w:rPr>
          <w:rFonts w:asciiTheme="minorHAnsi" w:hAnsiTheme="minorHAnsi"/>
          <w:sz w:val="26"/>
          <w:szCs w:val="26"/>
        </w:rPr>
      </w:pPr>
      <w:r w:rsidRPr="00A02C40">
        <w:rPr>
          <w:rFonts w:asciiTheme="minorHAnsi" w:hAnsiTheme="minorHAnsi"/>
          <w:sz w:val="26"/>
          <w:szCs w:val="26"/>
        </w:rPr>
        <w:t xml:space="preserve">ROMÂNIA </w:t>
      </w:r>
    </w:p>
    <w:p w:rsidR="001E5677" w:rsidRPr="00A02C40" w:rsidRDefault="001E5677" w:rsidP="0066400E">
      <w:pPr>
        <w:jc w:val="both"/>
        <w:rPr>
          <w:rFonts w:asciiTheme="minorHAnsi" w:hAnsiTheme="minorHAnsi"/>
          <w:b/>
          <w:sz w:val="26"/>
          <w:szCs w:val="26"/>
          <w:lang w:val="ro-RO"/>
        </w:rPr>
      </w:pPr>
      <w:r w:rsidRPr="00A02C40">
        <w:rPr>
          <w:rFonts w:asciiTheme="minorHAnsi" w:hAnsiTheme="minorHAnsi"/>
          <w:b/>
          <w:sz w:val="26"/>
          <w:szCs w:val="26"/>
          <w:lang w:val="ro-RO"/>
        </w:rPr>
        <w:t xml:space="preserve">JUDEŢUL HARGHITA </w:t>
      </w:r>
    </w:p>
    <w:p w:rsidR="001E5677" w:rsidRPr="00A02C40" w:rsidRDefault="001E5677" w:rsidP="0066400E">
      <w:pPr>
        <w:jc w:val="both"/>
        <w:rPr>
          <w:rFonts w:asciiTheme="minorHAnsi" w:hAnsiTheme="minorHAnsi"/>
          <w:sz w:val="26"/>
          <w:szCs w:val="26"/>
          <w:lang w:val="ro-RO"/>
        </w:rPr>
      </w:pPr>
      <w:r w:rsidRPr="00A02C40">
        <w:rPr>
          <w:rFonts w:asciiTheme="minorHAnsi" w:hAnsiTheme="minorHAnsi"/>
          <w:b/>
          <w:sz w:val="26"/>
          <w:szCs w:val="26"/>
          <w:lang w:val="ro-RO"/>
        </w:rPr>
        <w:t>CONSILIUL JUDEŢEAN</w:t>
      </w:r>
      <w:r w:rsidRPr="00A02C40">
        <w:rPr>
          <w:rFonts w:asciiTheme="minorHAnsi" w:hAnsiTheme="minorHAnsi"/>
          <w:sz w:val="26"/>
          <w:szCs w:val="26"/>
          <w:lang w:val="ro-RO"/>
        </w:rPr>
        <w:t xml:space="preserve">   </w:t>
      </w:r>
    </w:p>
    <w:p w:rsidR="00A006DE" w:rsidRPr="00A02C40" w:rsidRDefault="00A006DE" w:rsidP="0066400E">
      <w:pPr>
        <w:jc w:val="both"/>
        <w:rPr>
          <w:rFonts w:asciiTheme="minorHAnsi" w:hAnsiTheme="minorHAnsi"/>
          <w:sz w:val="26"/>
          <w:szCs w:val="26"/>
          <w:lang w:val="ro-RO"/>
        </w:rPr>
      </w:pPr>
    </w:p>
    <w:p w:rsidR="003E7BDC" w:rsidRPr="00A02C40" w:rsidRDefault="003E7BDC" w:rsidP="009E3121">
      <w:pPr>
        <w:jc w:val="center"/>
        <w:rPr>
          <w:rFonts w:asciiTheme="minorHAnsi" w:hAnsiTheme="minorHAnsi"/>
          <w:b/>
          <w:sz w:val="26"/>
          <w:szCs w:val="26"/>
          <w:lang w:val="ro-RO"/>
        </w:rPr>
      </w:pPr>
    </w:p>
    <w:p w:rsidR="00082622" w:rsidRPr="00A02C40" w:rsidRDefault="00082622" w:rsidP="00114F4B">
      <w:pPr>
        <w:pStyle w:val="Heading1"/>
        <w:rPr>
          <w:rFonts w:asciiTheme="minorHAnsi" w:hAnsiTheme="minorHAnsi"/>
          <w:sz w:val="26"/>
          <w:szCs w:val="26"/>
        </w:rPr>
      </w:pPr>
      <w:r w:rsidRPr="00A02C40">
        <w:rPr>
          <w:rFonts w:asciiTheme="minorHAnsi" w:hAnsiTheme="minorHAnsi"/>
          <w:sz w:val="26"/>
          <w:szCs w:val="26"/>
        </w:rPr>
        <w:t>HOTĂRÂREA NR .</w:t>
      </w:r>
      <w:r w:rsidR="00EC278A" w:rsidRPr="00A02C40">
        <w:rPr>
          <w:rFonts w:asciiTheme="minorHAnsi" w:hAnsiTheme="minorHAnsi"/>
          <w:sz w:val="26"/>
          <w:szCs w:val="26"/>
        </w:rPr>
        <w:t xml:space="preserve"> </w:t>
      </w:r>
      <w:r w:rsidR="00F06B1D" w:rsidRPr="00A02C40">
        <w:rPr>
          <w:rFonts w:asciiTheme="minorHAnsi" w:hAnsiTheme="minorHAnsi"/>
          <w:sz w:val="26"/>
          <w:szCs w:val="26"/>
        </w:rPr>
        <w:t xml:space="preserve">  </w:t>
      </w:r>
      <w:r w:rsidR="00733A85">
        <w:rPr>
          <w:rFonts w:asciiTheme="minorHAnsi" w:hAnsiTheme="minorHAnsi"/>
          <w:sz w:val="26"/>
          <w:szCs w:val="26"/>
        </w:rPr>
        <w:t xml:space="preserve">        </w:t>
      </w:r>
      <w:r w:rsidRPr="00A02C40">
        <w:rPr>
          <w:rFonts w:asciiTheme="minorHAnsi" w:hAnsiTheme="minorHAnsi"/>
          <w:sz w:val="26"/>
          <w:szCs w:val="26"/>
        </w:rPr>
        <w:t xml:space="preserve">/ </w:t>
      </w:r>
      <w:r w:rsidR="001E6339" w:rsidRPr="00A02C40">
        <w:rPr>
          <w:rFonts w:asciiTheme="minorHAnsi" w:hAnsiTheme="minorHAnsi"/>
          <w:sz w:val="26"/>
          <w:szCs w:val="26"/>
        </w:rPr>
        <w:t>201</w:t>
      </w:r>
      <w:r w:rsidR="00016BFC" w:rsidRPr="00A02C40">
        <w:rPr>
          <w:rFonts w:asciiTheme="minorHAnsi" w:hAnsiTheme="minorHAnsi"/>
          <w:sz w:val="26"/>
          <w:szCs w:val="26"/>
        </w:rPr>
        <w:t>9</w:t>
      </w:r>
    </w:p>
    <w:p w:rsidR="007815AD" w:rsidRPr="00A02C40" w:rsidRDefault="007815AD" w:rsidP="007815AD">
      <w:pPr>
        <w:pStyle w:val="BodyText"/>
        <w:jc w:val="center"/>
        <w:rPr>
          <w:rFonts w:asciiTheme="minorHAnsi" w:hAnsiTheme="minorHAnsi"/>
          <w:sz w:val="26"/>
          <w:szCs w:val="26"/>
        </w:rPr>
      </w:pPr>
    </w:p>
    <w:p w:rsidR="000F4A88" w:rsidRPr="00EF76D8" w:rsidRDefault="000F4A88" w:rsidP="000F4A88">
      <w:pPr>
        <w:pStyle w:val="BodyText"/>
        <w:jc w:val="center"/>
        <w:rPr>
          <w:rFonts w:ascii="Calibri" w:hAnsi="Calibri"/>
          <w:sz w:val="26"/>
          <w:szCs w:val="26"/>
        </w:rPr>
      </w:pPr>
      <w:r>
        <w:rPr>
          <w:rFonts w:ascii="Calibri" w:hAnsi="Calibri"/>
          <w:sz w:val="26"/>
          <w:szCs w:val="26"/>
        </w:rPr>
        <w:t xml:space="preserve">privind modificarea </w:t>
      </w:r>
      <w:r w:rsidRPr="00EF76D8">
        <w:rPr>
          <w:rFonts w:ascii="Calibri" w:hAnsi="Calibri"/>
          <w:sz w:val="26"/>
          <w:szCs w:val="26"/>
        </w:rPr>
        <w:t xml:space="preserve">bugetului de venituri şi cheltuieli al judeţului </w:t>
      </w:r>
      <w:r w:rsidRPr="002D28F3">
        <w:rPr>
          <w:rFonts w:ascii="Calibri" w:hAnsi="Calibri"/>
          <w:sz w:val="26"/>
          <w:szCs w:val="26"/>
        </w:rPr>
        <w:t>Harghita şi utilizarea fondului de rezervă bugetară la dispoziţia Consiliului Judeţean Harghita, pe anul 201</w:t>
      </w:r>
      <w:r>
        <w:rPr>
          <w:rFonts w:ascii="Calibri" w:hAnsi="Calibri"/>
          <w:sz w:val="26"/>
          <w:szCs w:val="26"/>
        </w:rPr>
        <w:t>9</w:t>
      </w:r>
    </w:p>
    <w:p w:rsidR="002C1B74" w:rsidRPr="00A02C40" w:rsidRDefault="002C1B74" w:rsidP="009E3121">
      <w:pPr>
        <w:pStyle w:val="BodyText"/>
        <w:rPr>
          <w:rFonts w:asciiTheme="minorHAnsi" w:hAnsiTheme="minorHAnsi"/>
          <w:sz w:val="26"/>
          <w:szCs w:val="26"/>
        </w:rPr>
      </w:pPr>
    </w:p>
    <w:p w:rsidR="00114F4B" w:rsidRPr="00A02C40" w:rsidRDefault="00114F4B" w:rsidP="009E3121">
      <w:pPr>
        <w:pStyle w:val="BodyText"/>
        <w:rPr>
          <w:rFonts w:asciiTheme="minorHAnsi" w:hAnsiTheme="minorHAnsi"/>
          <w:sz w:val="26"/>
          <w:szCs w:val="26"/>
        </w:rPr>
      </w:pPr>
    </w:p>
    <w:p w:rsidR="00904B34" w:rsidRPr="00A02C40" w:rsidRDefault="001E5677" w:rsidP="009E3121">
      <w:pPr>
        <w:pStyle w:val="BodyText"/>
        <w:rPr>
          <w:rFonts w:asciiTheme="minorHAnsi" w:hAnsiTheme="minorHAnsi"/>
          <w:sz w:val="26"/>
          <w:szCs w:val="26"/>
        </w:rPr>
      </w:pPr>
      <w:r w:rsidRPr="00A02C40">
        <w:rPr>
          <w:rFonts w:asciiTheme="minorHAnsi" w:hAnsiTheme="minorHAnsi"/>
          <w:sz w:val="26"/>
          <w:szCs w:val="26"/>
        </w:rPr>
        <w:t>Consiliul Judeţean Harghita;</w:t>
      </w:r>
    </w:p>
    <w:p w:rsidR="009E3121" w:rsidRPr="00A02C40" w:rsidRDefault="009E3121" w:rsidP="009E3121">
      <w:pPr>
        <w:pStyle w:val="BodyText"/>
        <w:jc w:val="both"/>
        <w:rPr>
          <w:rFonts w:asciiTheme="minorHAnsi" w:hAnsiTheme="minorHAnsi"/>
          <w:sz w:val="26"/>
          <w:szCs w:val="26"/>
        </w:rPr>
      </w:pPr>
    </w:p>
    <w:p w:rsidR="009F4E29" w:rsidRPr="00A02C40" w:rsidRDefault="00904B34" w:rsidP="00F06B1D">
      <w:pPr>
        <w:pStyle w:val="BodyText"/>
        <w:jc w:val="both"/>
        <w:rPr>
          <w:rFonts w:asciiTheme="minorHAnsi" w:hAnsiTheme="minorHAnsi"/>
          <w:sz w:val="26"/>
          <w:szCs w:val="26"/>
        </w:rPr>
      </w:pPr>
      <w:r w:rsidRPr="00A02C40">
        <w:rPr>
          <w:rFonts w:asciiTheme="minorHAnsi" w:hAnsiTheme="minorHAnsi"/>
          <w:sz w:val="26"/>
          <w:szCs w:val="26"/>
        </w:rPr>
        <w:t xml:space="preserve">Având în vedere </w:t>
      </w:r>
      <w:r w:rsidR="003C39D4">
        <w:rPr>
          <w:rFonts w:asciiTheme="minorHAnsi" w:hAnsiTheme="minorHAnsi"/>
          <w:sz w:val="26"/>
          <w:szCs w:val="26"/>
        </w:rPr>
        <w:t xml:space="preserve">Referatul de aprobare </w:t>
      </w:r>
      <w:r w:rsidR="004F3CAD" w:rsidRPr="00A02C40">
        <w:rPr>
          <w:rFonts w:asciiTheme="minorHAnsi" w:hAnsiTheme="minorHAnsi"/>
          <w:sz w:val="26"/>
          <w:szCs w:val="26"/>
        </w:rPr>
        <w:t>nr.</w:t>
      </w:r>
      <w:r w:rsidR="00D01BC2">
        <w:rPr>
          <w:rFonts w:asciiTheme="minorHAnsi" w:hAnsiTheme="minorHAnsi"/>
          <w:sz w:val="26"/>
          <w:szCs w:val="26"/>
        </w:rPr>
        <w:t xml:space="preserve"> </w:t>
      </w:r>
      <w:r w:rsidR="00733A85">
        <w:rPr>
          <w:rFonts w:asciiTheme="minorHAnsi" w:hAnsiTheme="minorHAnsi"/>
          <w:sz w:val="26"/>
          <w:szCs w:val="26"/>
        </w:rPr>
        <w:t xml:space="preserve">     /</w:t>
      </w:r>
      <w:r w:rsidR="00016BFC" w:rsidRPr="00A02C40">
        <w:rPr>
          <w:rFonts w:asciiTheme="minorHAnsi" w:hAnsiTheme="minorHAnsi"/>
          <w:sz w:val="26"/>
          <w:szCs w:val="26"/>
        </w:rPr>
        <w:t>2019</w:t>
      </w:r>
      <w:r w:rsidRPr="00A02C40">
        <w:rPr>
          <w:rFonts w:asciiTheme="minorHAnsi" w:hAnsiTheme="minorHAnsi"/>
          <w:sz w:val="26"/>
          <w:szCs w:val="26"/>
        </w:rPr>
        <w:t xml:space="preserve"> a preşedintelui Consiliului Judeţean Harghita, </w:t>
      </w:r>
      <w:proofErr w:type="spellStart"/>
      <w:r w:rsidRPr="00A02C40">
        <w:rPr>
          <w:rFonts w:asciiTheme="minorHAnsi" w:hAnsiTheme="minorHAnsi"/>
          <w:sz w:val="26"/>
          <w:szCs w:val="26"/>
        </w:rPr>
        <w:t>Borboly</w:t>
      </w:r>
      <w:proofErr w:type="spellEnd"/>
      <w:r w:rsidRPr="00A02C40">
        <w:rPr>
          <w:rFonts w:asciiTheme="minorHAnsi" w:hAnsiTheme="minorHAnsi"/>
          <w:sz w:val="26"/>
          <w:szCs w:val="26"/>
        </w:rPr>
        <w:t xml:space="preserve"> Csaba, întocmită la propunerea Direcţiei</w:t>
      </w:r>
      <w:r w:rsidR="00EC74ED" w:rsidRPr="00A02C40">
        <w:rPr>
          <w:rFonts w:asciiTheme="minorHAnsi" w:hAnsiTheme="minorHAnsi"/>
          <w:sz w:val="26"/>
          <w:szCs w:val="26"/>
        </w:rPr>
        <w:t xml:space="preserve"> generale</w:t>
      </w:r>
      <w:r w:rsidRPr="00A02C40">
        <w:rPr>
          <w:rFonts w:asciiTheme="minorHAnsi" w:hAnsiTheme="minorHAnsi"/>
          <w:sz w:val="26"/>
          <w:szCs w:val="26"/>
        </w:rPr>
        <w:t xml:space="preserve"> economice privind </w:t>
      </w:r>
      <w:r w:rsidR="007815AD" w:rsidRPr="00A02C40">
        <w:rPr>
          <w:rFonts w:asciiTheme="minorHAnsi" w:hAnsiTheme="minorHAnsi"/>
          <w:sz w:val="26"/>
          <w:szCs w:val="26"/>
        </w:rPr>
        <w:t>modificarea</w:t>
      </w:r>
      <w:r w:rsidR="001E2A61" w:rsidRPr="00A02C40">
        <w:rPr>
          <w:rFonts w:asciiTheme="minorHAnsi" w:hAnsiTheme="minorHAnsi"/>
          <w:sz w:val="26"/>
          <w:szCs w:val="26"/>
        </w:rPr>
        <w:t xml:space="preserve"> bugetului de venituri şi cheltuieli al judeţului Harghita </w:t>
      </w:r>
      <w:r w:rsidR="000F4A88" w:rsidRPr="002D28F3">
        <w:rPr>
          <w:rFonts w:ascii="Calibri" w:hAnsi="Calibri"/>
          <w:sz w:val="26"/>
          <w:szCs w:val="26"/>
        </w:rPr>
        <w:t>şi utilizarea fondului de rezervă bugetară la dispoziţia Consiliului Judeţean Harghita</w:t>
      </w:r>
      <w:r w:rsidR="000F4A88">
        <w:rPr>
          <w:rFonts w:ascii="Calibri" w:hAnsi="Calibri"/>
          <w:sz w:val="26"/>
          <w:szCs w:val="26"/>
        </w:rPr>
        <w:t>,</w:t>
      </w:r>
      <w:r w:rsidR="000F4A88" w:rsidRPr="00A02C40">
        <w:rPr>
          <w:rFonts w:asciiTheme="minorHAnsi" w:hAnsiTheme="minorHAnsi"/>
          <w:sz w:val="26"/>
          <w:szCs w:val="26"/>
        </w:rPr>
        <w:t xml:space="preserve"> </w:t>
      </w:r>
      <w:r w:rsidR="001E2A61" w:rsidRPr="00A02C40">
        <w:rPr>
          <w:rFonts w:asciiTheme="minorHAnsi" w:hAnsiTheme="minorHAnsi"/>
          <w:sz w:val="26"/>
          <w:szCs w:val="26"/>
        </w:rPr>
        <w:t>pe anul 2019,</w:t>
      </w:r>
      <w:r w:rsidR="007815AD" w:rsidRPr="00A02C40">
        <w:rPr>
          <w:rFonts w:asciiTheme="minorHAnsi" w:hAnsiTheme="minorHAnsi"/>
          <w:sz w:val="26"/>
          <w:szCs w:val="26"/>
        </w:rPr>
        <w:t xml:space="preserve">  </w:t>
      </w:r>
      <w:r w:rsidR="00152EAD" w:rsidRPr="00A02C40">
        <w:rPr>
          <w:rFonts w:asciiTheme="minorHAnsi" w:hAnsiTheme="minorHAnsi"/>
          <w:sz w:val="26"/>
          <w:szCs w:val="26"/>
        </w:rPr>
        <w:t>Raportul de  specialitate nr.      /2019 ale Direcţiei generale administraţie publică locală,</w:t>
      </w:r>
      <w:r w:rsidR="00733A85">
        <w:rPr>
          <w:rFonts w:asciiTheme="minorHAnsi" w:hAnsiTheme="minorHAnsi"/>
          <w:sz w:val="26"/>
          <w:szCs w:val="26"/>
        </w:rPr>
        <w:t xml:space="preserve"> Adresa nr. 4713/2019 a Spitalului de Psihiatrie Tulgheș,              </w:t>
      </w:r>
      <w:r w:rsidR="004D5F5B">
        <w:rPr>
          <w:rFonts w:asciiTheme="minorHAnsi" w:hAnsiTheme="minorHAnsi"/>
          <w:sz w:val="26"/>
          <w:szCs w:val="26"/>
        </w:rPr>
        <w:t xml:space="preserve">Adresa nr. 1331/2019 a </w:t>
      </w:r>
      <w:r w:rsidR="004D5F5B" w:rsidRPr="004D5F5B">
        <w:rPr>
          <w:rFonts w:asciiTheme="minorHAnsi" w:hAnsiTheme="minorHAnsi"/>
          <w:sz w:val="26"/>
          <w:szCs w:val="26"/>
        </w:rPr>
        <w:t>Șco</w:t>
      </w:r>
      <w:r w:rsidR="004D5F5B">
        <w:rPr>
          <w:rFonts w:asciiTheme="minorHAnsi" w:hAnsiTheme="minorHAnsi"/>
          <w:sz w:val="26"/>
          <w:szCs w:val="26"/>
        </w:rPr>
        <w:t>lii</w:t>
      </w:r>
      <w:r w:rsidR="004D5F5B" w:rsidRPr="004D5F5B">
        <w:rPr>
          <w:rFonts w:asciiTheme="minorHAnsi" w:hAnsiTheme="minorHAnsi"/>
          <w:sz w:val="26"/>
          <w:szCs w:val="26"/>
        </w:rPr>
        <w:t xml:space="preserve"> Popular</w:t>
      </w:r>
      <w:r w:rsidR="004D5F5B">
        <w:rPr>
          <w:rFonts w:asciiTheme="minorHAnsi" w:hAnsiTheme="minorHAnsi"/>
          <w:sz w:val="26"/>
          <w:szCs w:val="26"/>
        </w:rPr>
        <w:t xml:space="preserve">e </w:t>
      </w:r>
      <w:r w:rsidR="004D5F5B" w:rsidRPr="004D5F5B">
        <w:rPr>
          <w:rFonts w:asciiTheme="minorHAnsi" w:hAnsiTheme="minorHAnsi"/>
          <w:sz w:val="26"/>
          <w:szCs w:val="26"/>
        </w:rPr>
        <w:t xml:space="preserve">de Artă şi Meserii </w:t>
      </w:r>
      <w:proofErr w:type="spellStart"/>
      <w:r w:rsidR="004D5F5B" w:rsidRPr="004D5F5B">
        <w:rPr>
          <w:rFonts w:asciiTheme="minorHAnsi" w:hAnsiTheme="minorHAnsi"/>
          <w:sz w:val="26"/>
          <w:szCs w:val="26"/>
        </w:rPr>
        <w:t>Vámszer</w:t>
      </w:r>
      <w:proofErr w:type="spellEnd"/>
      <w:r w:rsidR="004D5F5B" w:rsidRPr="004D5F5B">
        <w:rPr>
          <w:rFonts w:asciiTheme="minorHAnsi" w:hAnsiTheme="minorHAnsi"/>
          <w:sz w:val="26"/>
          <w:szCs w:val="26"/>
        </w:rPr>
        <w:t xml:space="preserve"> Géza</w:t>
      </w:r>
      <w:r w:rsidR="004D5F5B">
        <w:rPr>
          <w:rFonts w:asciiTheme="minorHAnsi" w:hAnsiTheme="minorHAnsi"/>
          <w:sz w:val="26"/>
          <w:szCs w:val="26"/>
        </w:rPr>
        <w:t xml:space="preserve">, Adresa nr. 1320/2019 a </w:t>
      </w:r>
      <w:r w:rsidR="004D5F5B" w:rsidRPr="004D5F5B">
        <w:rPr>
          <w:rFonts w:asciiTheme="minorHAnsi" w:hAnsiTheme="minorHAnsi"/>
          <w:sz w:val="26"/>
          <w:szCs w:val="26"/>
        </w:rPr>
        <w:t>Centrul</w:t>
      </w:r>
      <w:r w:rsidR="004D5F5B">
        <w:rPr>
          <w:rFonts w:asciiTheme="minorHAnsi" w:hAnsiTheme="minorHAnsi"/>
          <w:sz w:val="26"/>
          <w:szCs w:val="26"/>
        </w:rPr>
        <w:t>ui</w:t>
      </w:r>
      <w:r w:rsidR="004D5F5B" w:rsidRPr="004D5F5B">
        <w:rPr>
          <w:rFonts w:asciiTheme="minorHAnsi" w:hAnsiTheme="minorHAnsi"/>
          <w:sz w:val="26"/>
          <w:szCs w:val="26"/>
        </w:rPr>
        <w:t xml:space="preserve"> Judeţean pentru Conservarea şi Promovarea Culturii Tradiţionale Harghita</w:t>
      </w:r>
      <w:r w:rsidR="004D5F5B">
        <w:rPr>
          <w:rFonts w:asciiTheme="minorHAnsi" w:hAnsiTheme="minorHAnsi"/>
          <w:sz w:val="26"/>
          <w:szCs w:val="26"/>
        </w:rPr>
        <w:t xml:space="preserve">, </w:t>
      </w:r>
      <w:r w:rsidR="000D3536">
        <w:rPr>
          <w:rFonts w:asciiTheme="minorHAnsi" w:hAnsiTheme="minorHAnsi"/>
          <w:sz w:val="26"/>
          <w:szCs w:val="26"/>
        </w:rPr>
        <w:t xml:space="preserve">Adresa nr. 1274/2019 A </w:t>
      </w:r>
      <w:r w:rsidR="000D3536" w:rsidRPr="000D3536">
        <w:rPr>
          <w:rFonts w:asciiTheme="minorHAnsi" w:hAnsiTheme="minorHAnsi"/>
          <w:sz w:val="26"/>
          <w:szCs w:val="26"/>
        </w:rPr>
        <w:t>Direcţi</w:t>
      </w:r>
      <w:r w:rsidR="000D3536">
        <w:rPr>
          <w:rFonts w:asciiTheme="minorHAnsi" w:hAnsiTheme="minorHAnsi"/>
          <w:sz w:val="26"/>
          <w:szCs w:val="26"/>
        </w:rPr>
        <w:t>ei</w:t>
      </w:r>
      <w:r w:rsidR="000D3536" w:rsidRPr="000D3536">
        <w:rPr>
          <w:rFonts w:asciiTheme="minorHAnsi" w:hAnsiTheme="minorHAnsi"/>
          <w:sz w:val="26"/>
          <w:szCs w:val="26"/>
        </w:rPr>
        <w:t xml:space="preserve"> Judeţe</w:t>
      </w:r>
      <w:r w:rsidR="000D3536">
        <w:rPr>
          <w:rFonts w:asciiTheme="minorHAnsi" w:hAnsiTheme="minorHAnsi"/>
          <w:sz w:val="26"/>
          <w:szCs w:val="26"/>
        </w:rPr>
        <w:t>ne</w:t>
      </w:r>
      <w:r w:rsidR="000D3536" w:rsidRPr="000D3536">
        <w:rPr>
          <w:rFonts w:asciiTheme="minorHAnsi" w:hAnsiTheme="minorHAnsi"/>
          <w:sz w:val="26"/>
          <w:szCs w:val="26"/>
        </w:rPr>
        <w:t xml:space="preserve"> de Evidenţa Persoanelor al Judeţului Harghita</w:t>
      </w:r>
      <w:r w:rsidR="000D3536">
        <w:rPr>
          <w:rFonts w:asciiTheme="minorHAnsi" w:hAnsiTheme="minorHAnsi"/>
          <w:sz w:val="26"/>
          <w:szCs w:val="26"/>
        </w:rPr>
        <w:t xml:space="preserve">, </w:t>
      </w:r>
      <w:r w:rsidR="007F523E">
        <w:rPr>
          <w:rFonts w:asciiTheme="minorHAnsi" w:hAnsiTheme="minorHAnsi"/>
          <w:sz w:val="26"/>
          <w:szCs w:val="26"/>
        </w:rPr>
        <w:t xml:space="preserve">Referatul nr.         /2019 a Direcției generale tehnice și </w:t>
      </w:r>
      <w:r w:rsidR="00393346">
        <w:rPr>
          <w:rFonts w:asciiTheme="minorHAnsi" w:hAnsiTheme="minorHAnsi"/>
          <w:sz w:val="26"/>
          <w:szCs w:val="26"/>
        </w:rPr>
        <w:t xml:space="preserve">Procesul verbal de afișare nr. </w:t>
      </w:r>
      <w:r w:rsidR="004D5F5B">
        <w:rPr>
          <w:rFonts w:asciiTheme="minorHAnsi" w:hAnsiTheme="minorHAnsi"/>
          <w:sz w:val="26"/>
          <w:szCs w:val="26"/>
        </w:rPr>
        <w:t>15591/</w:t>
      </w:r>
      <w:r w:rsidR="00393346">
        <w:rPr>
          <w:rFonts w:asciiTheme="minorHAnsi" w:hAnsiTheme="minorHAnsi"/>
          <w:sz w:val="26"/>
          <w:szCs w:val="26"/>
        </w:rPr>
        <w:t>2019 al Consiliului Județean Harghita</w:t>
      </w:r>
      <w:r w:rsidR="009F4E29" w:rsidRPr="00A02C40">
        <w:rPr>
          <w:rFonts w:asciiTheme="minorHAnsi" w:hAnsiTheme="minorHAnsi"/>
          <w:sz w:val="26"/>
          <w:szCs w:val="26"/>
        </w:rPr>
        <w:t>;</w:t>
      </w:r>
    </w:p>
    <w:p w:rsidR="009E3121" w:rsidRPr="00A02C40" w:rsidRDefault="007815AD" w:rsidP="00F06B1D">
      <w:pPr>
        <w:pStyle w:val="BodyText"/>
        <w:jc w:val="both"/>
        <w:rPr>
          <w:rFonts w:asciiTheme="minorHAnsi" w:hAnsiTheme="minorHAnsi"/>
          <w:sz w:val="26"/>
          <w:szCs w:val="26"/>
        </w:rPr>
      </w:pPr>
      <w:r w:rsidRPr="00A02C40">
        <w:rPr>
          <w:rFonts w:asciiTheme="minorHAnsi" w:hAnsiTheme="minorHAnsi"/>
          <w:sz w:val="26"/>
          <w:szCs w:val="26"/>
        </w:rPr>
        <w:t xml:space="preserve">                                 </w:t>
      </w:r>
    </w:p>
    <w:p w:rsidR="0004659E" w:rsidRPr="006E22A7" w:rsidRDefault="0004659E" w:rsidP="0004659E">
      <w:pPr>
        <w:pStyle w:val="BodyText"/>
        <w:jc w:val="both"/>
        <w:rPr>
          <w:rFonts w:ascii="Calibri" w:hAnsi="Calibri"/>
          <w:sz w:val="26"/>
          <w:szCs w:val="26"/>
        </w:rPr>
      </w:pPr>
      <w:r w:rsidRPr="006E22A7">
        <w:rPr>
          <w:rFonts w:ascii="Calibri" w:hAnsi="Calibri"/>
          <w:sz w:val="26"/>
          <w:szCs w:val="26"/>
        </w:rPr>
        <w:t xml:space="preserve">Luând în considerare avizul favorabil al </w:t>
      </w:r>
      <w:r w:rsidRPr="006E22A7">
        <w:rPr>
          <w:rFonts w:ascii="Calibri" w:hAnsi="Calibri" w:cs="Calibri"/>
          <w:sz w:val="26"/>
          <w:szCs w:val="26"/>
        </w:rPr>
        <w:t>Comisiei economice, juridice</w:t>
      </w:r>
      <w:r w:rsidRPr="006E22A7">
        <w:rPr>
          <w:rFonts w:ascii="Calibri" w:hAnsi="Calibri"/>
          <w:sz w:val="26"/>
          <w:szCs w:val="26"/>
        </w:rPr>
        <w:t>;</w:t>
      </w:r>
    </w:p>
    <w:p w:rsidR="0004659E" w:rsidRDefault="0004659E" w:rsidP="00C744FC">
      <w:pPr>
        <w:autoSpaceDE w:val="0"/>
        <w:autoSpaceDN w:val="0"/>
        <w:adjustRightInd w:val="0"/>
        <w:jc w:val="both"/>
        <w:rPr>
          <w:rFonts w:asciiTheme="minorHAnsi" w:hAnsiTheme="minorHAnsi"/>
          <w:sz w:val="26"/>
          <w:szCs w:val="26"/>
          <w:lang w:val="ro-RO"/>
        </w:rPr>
      </w:pPr>
    </w:p>
    <w:p w:rsidR="00C744FC" w:rsidRPr="00A02C40" w:rsidRDefault="00C744FC" w:rsidP="00C744FC">
      <w:pPr>
        <w:autoSpaceDE w:val="0"/>
        <w:autoSpaceDN w:val="0"/>
        <w:adjustRightInd w:val="0"/>
        <w:jc w:val="both"/>
        <w:rPr>
          <w:rFonts w:asciiTheme="minorHAnsi" w:hAnsiTheme="minorHAnsi"/>
          <w:sz w:val="26"/>
          <w:szCs w:val="26"/>
          <w:lang w:val="ro-RO"/>
        </w:rPr>
      </w:pPr>
      <w:r w:rsidRPr="00A02C40">
        <w:rPr>
          <w:rFonts w:asciiTheme="minorHAnsi" w:hAnsiTheme="minorHAnsi"/>
          <w:sz w:val="26"/>
          <w:szCs w:val="26"/>
          <w:lang w:val="ro-RO"/>
        </w:rPr>
        <w:t xml:space="preserve">În baza dispoziţiilor Legii bugetului de stat pe anul 2019, nr. 50/2019, ale Legii nr. 273/2006 privind finanţele publice locale, cu modificările şi completările ulterioare, ale Hotărârii Consiliului Judeţean Harghita nr. 47/2019, privind  aprobarea bugetului de venituri şi cheltuieli al judeţului Harghita pe anul 2019 şi estimările pe anii 2020– 2022 şi ale Dispoziţiei preşedintelui Consiliului Judeţean Harghita nr. </w:t>
      </w:r>
      <w:r w:rsidR="007C3130" w:rsidRPr="00A02C40">
        <w:rPr>
          <w:rFonts w:asciiTheme="minorHAnsi" w:hAnsiTheme="minorHAnsi"/>
          <w:sz w:val="26"/>
          <w:szCs w:val="26"/>
          <w:lang w:val="ro-RO"/>
        </w:rPr>
        <w:t>572</w:t>
      </w:r>
      <w:r w:rsidRPr="00A02C40">
        <w:rPr>
          <w:rFonts w:asciiTheme="minorHAnsi" w:hAnsiTheme="minorHAnsi"/>
          <w:sz w:val="26"/>
          <w:szCs w:val="26"/>
          <w:lang w:val="ro-RO"/>
        </w:rPr>
        <w:t>/201</w:t>
      </w:r>
      <w:r w:rsidR="007C3130" w:rsidRPr="00A02C40">
        <w:rPr>
          <w:rFonts w:asciiTheme="minorHAnsi" w:hAnsiTheme="minorHAnsi"/>
          <w:sz w:val="26"/>
          <w:szCs w:val="26"/>
          <w:lang w:val="ro-RO"/>
        </w:rPr>
        <w:t>9</w:t>
      </w:r>
      <w:r w:rsidRPr="00A02C40">
        <w:rPr>
          <w:rFonts w:asciiTheme="minorHAnsi" w:hAnsiTheme="minorHAnsi"/>
          <w:sz w:val="26"/>
          <w:szCs w:val="26"/>
          <w:lang w:val="ro-RO"/>
        </w:rPr>
        <w:t>, privind repartizarea pe trimestre a veniturilor şi cheltuielilor aprobate în bugetul Judeţului Harghita pe anul 201</w:t>
      </w:r>
      <w:r w:rsidR="007C3130" w:rsidRPr="00A02C40">
        <w:rPr>
          <w:rFonts w:asciiTheme="minorHAnsi" w:hAnsiTheme="minorHAnsi"/>
          <w:sz w:val="26"/>
          <w:szCs w:val="26"/>
          <w:lang w:val="ro-RO"/>
        </w:rPr>
        <w:t>9</w:t>
      </w:r>
      <w:r w:rsidRPr="00A02C40">
        <w:rPr>
          <w:rFonts w:asciiTheme="minorHAnsi" w:hAnsiTheme="minorHAnsi"/>
          <w:sz w:val="26"/>
          <w:szCs w:val="26"/>
          <w:lang w:val="ro-RO"/>
        </w:rPr>
        <w:t>, cu modificările și completările ulterioare;</w:t>
      </w:r>
    </w:p>
    <w:p w:rsidR="005870BB" w:rsidRPr="00A02C40" w:rsidRDefault="005870BB" w:rsidP="005870BB">
      <w:pPr>
        <w:pStyle w:val="BodyText"/>
        <w:jc w:val="both"/>
        <w:rPr>
          <w:rFonts w:asciiTheme="minorHAnsi" w:hAnsiTheme="minorHAnsi"/>
          <w:sz w:val="26"/>
          <w:szCs w:val="26"/>
        </w:rPr>
      </w:pPr>
    </w:p>
    <w:p w:rsidR="00543E5A" w:rsidRPr="00543E5A" w:rsidRDefault="00A006DE" w:rsidP="00543E5A">
      <w:pPr>
        <w:autoSpaceDE w:val="0"/>
        <w:autoSpaceDN w:val="0"/>
        <w:adjustRightInd w:val="0"/>
        <w:jc w:val="both"/>
        <w:rPr>
          <w:rFonts w:asciiTheme="minorHAnsi" w:hAnsiTheme="minorHAnsi"/>
          <w:sz w:val="26"/>
          <w:szCs w:val="26"/>
          <w:lang w:val="ro-RO" w:eastAsia="ro-RO"/>
        </w:rPr>
      </w:pPr>
      <w:r w:rsidRPr="00A02C40">
        <w:rPr>
          <w:rFonts w:asciiTheme="minorHAnsi" w:hAnsiTheme="minorHAnsi"/>
          <w:sz w:val="26"/>
          <w:szCs w:val="26"/>
        </w:rPr>
        <w:t xml:space="preserve">În temeiul prevederilor art. </w:t>
      </w:r>
      <w:r w:rsidR="00543E5A">
        <w:rPr>
          <w:rFonts w:asciiTheme="minorHAnsi" w:hAnsiTheme="minorHAnsi"/>
          <w:sz w:val="26"/>
          <w:szCs w:val="26"/>
        </w:rPr>
        <w:t>173</w:t>
      </w:r>
      <w:r w:rsidRPr="00A02C40">
        <w:rPr>
          <w:rFonts w:asciiTheme="minorHAnsi" w:hAnsiTheme="minorHAnsi"/>
          <w:sz w:val="26"/>
          <w:szCs w:val="26"/>
        </w:rPr>
        <w:t xml:space="preserve"> alin. 1 lit. ”b”, coroborat cu alin. 3 lit. ”a” al aceluiaşi articol şi art. </w:t>
      </w:r>
      <w:r w:rsidR="00543E5A">
        <w:rPr>
          <w:rFonts w:asciiTheme="minorHAnsi" w:hAnsiTheme="minorHAnsi"/>
          <w:sz w:val="26"/>
          <w:szCs w:val="26"/>
        </w:rPr>
        <w:t>196</w:t>
      </w:r>
      <w:r w:rsidRPr="00A02C40">
        <w:rPr>
          <w:rFonts w:asciiTheme="minorHAnsi" w:hAnsiTheme="minorHAnsi"/>
          <w:sz w:val="26"/>
          <w:szCs w:val="26"/>
        </w:rPr>
        <w:t xml:space="preserve"> alin. (1) </w:t>
      </w:r>
      <w:proofErr w:type="spellStart"/>
      <w:r w:rsidRPr="00A02C40">
        <w:rPr>
          <w:rFonts w:asciiTheme="minorHAnsi" w:hAnsiTheme="minorHAnsi"/>
          <w:sz w:val="26"/>
          <w:szCs w:val="26"/>
        </w:rPr>
        <w:t>lit.”</w:t>
      </w:r>
      <w:proofErr w:type="gramStart"/>
      <w:r w:rsidR="00543E5A">
        <w:rPr>
          <w:rFonts w:asciiTheme="minorHAnsi" w:hAnsiTheme="minorHAnsi"/>
          <w:sz w:val="26"/>
          <w:szCs w:val="26"/>
        </w:rPr>
        <w:t>a</w:t>
      </w:r>
      <w:proofErr w:type="spellEnd"/>
      <w:proofErr w:type="gramEnd"/>
      <w:r w:rsidRPr="00A02C40">
        <w:rPr>
          <w:rFonts w:asciiTheme="minorHAnsi" w:hAnsiTheme="minorHAnsi"/>
          <w:sz w:val="26"/>
          <w:szCs w:val="26"/>
        </w:rPr>
        <w:t xml:space="preserve">” </w:t>
      </w:r>
      <w:r w:rsidRPr="00543E5A">
        <w:rPr>
          <w:rFonts w:asciiTheme="minorHAnsi" w:hAnsiTheme="minorHAnsi"/>
          <w:sz w:val="26"/>
          <w:szCs w:val="26"/>
        </w:rPr>
        <w:t xml:space="preserve">din </w:t>
      </w:r>
      <w:r w:rsidR="00543E5A" w:rsidRPr="00543E5A">
        <w:rPr>
          <w:rFonts w:asciiTheme="minorHAnsi" w:hAnsiTheme="minorHAnsi"/>
          <w:sz w:val="26"/>
          <w:szCs w:val="26"/>
          <w:lang w:val="ro-RO" w:eastAsia="ro-RO"/>
        </w:rPr>
        <w:t xml:space="preserve">Ordonanţă de urgenţă  nr. 57/2019 privind Codul administrativ; </w:t>
      </w:r>
    </w:p>
    <w:p w:rsidR="009870BE" w:rsidRPr="00A02C40" w:rsidRDefault="009870BE" w:rsidP="00823271">
      <w:pPr>
        <w:jc w:val="center"/>
        <w:rPr>
          <w:rFonts w:asciiTheme="minorHAnsi" w:hAnsiTheme="minorHAnsi"/>
          <w:b/>
          <w:sz w:val="26"/>
          <w:szCs w:val="26"/>
          <w:lang w:val="ro-RO"/>
        </w:rPr>
      </w:pPr>
    </w:p>
    <w:p w:rsidR="00612DE9" w:rsidRPr="00A02C40" w:rsidRDefault="001E5677" w:rsidP="00823271">
      <w:pPr>
        <w:jc w:val="center"/>
        <w:rPr>
          <w:rFonts w:asciiTheme="minorHAnsi" w:hAnsiTheme="minorHAnsi"/>
          <w:b/>
          <w:sz w:val="26"/>
          <w:szCs w:val="26"/>
          <w:lang w:val="ro-RO"/>
        </w:rPr>
      </w:pPr>
      <w:r w:rsidRPr="00A02C40">
        <w:rPr>
          <w:rFonts w:asciiTheme="minorHAnsi" w:hAnsiTheme="minorHAnsi"/>
          <w:b/>
          <w:sz w:val="26"/>
          <w:szCs w:val="26"/>
          <w:lang w:val="ro-RO"/>
        </w:rPr>
        <w:t>HOTĂRĂŞTE :</w:t>
      </w:r>
    </w:p>
    <w:p w:rsidR="00823271" w:rsidRPr="00A02C40" w:rsidRDefault="00823271" w:rsidP="00823271">
      <w:pPr>
        <w:jc w:val="center"/>
        <w:rPr>
          <w:rFonts w:asciiTheme="minorHAnsi" w:hAnsiTheme="minorHAnsi"/>
          <w:b/>
          <w:sz w:val="26"/>
          <w:szCs w:val="26"/>
          <w:lang w:val="ro-RO"/>
        </w:rPr>
      </w:pPr>
    </w:p>
    <w:p w:rsidR="00920B84" w:rsidRPr="00A02C40" w:rsidRDefault="00920B84" w:rsidP="00920B84">
      <w:pPr>
        <w:jc w:val="both"/>
        <w:rPr>
          <w:rFonts w:asciiTheme="minorHAnsi" w:hAnsiTheme="minorHAnsi"/>
          <w:sz w:val="26"/>
          <w:szCs w:val="26"/>
          <w:lang w:val="ro-RO"/>
        </w:rPr>
      </w:pPr>
      <w:r w:rsidRPr="00A02C40">
        <w:rPr>
          <w:rFonts w:asciiTheme="minorHAnsi" w:hAnsiTheme="minorHAnsi"/>
          <w:b/>
          <w:sz w:val="26"/>
          <w:szCs w:val="26"/>
          <w:lang w:val="ro-RO"/>
        </w:rPr>
        <w:t xml:space="preserve">Art.1 </w:t>
      </w:r>
      <w:r w:rsidRPr="00A02C40">
        <w:rPr>
          <w:rFonts w:asciiTheme="minorHAnsi" w:hAnsiTheme="minorHAnsi"/>
          <w:sz w:val="26"/>
          <w:szCs w:val="26"/>
          <w:lang w:val="ro-RO"/>
        </w:rPr>
        <w:t>Se aprobă modificarea bugetului general al judeţului Harghita pe anul 2019, conform Anexei nr.1, care face parte integrantă din prezenta hotărâre.</w:t>
      </w:r>
    </w:p>
    <w:p w:rsidR="00920B84" w:rsidRDefault="00920B84" w:rsidP="00920B84">
      <w:pPr>
        <w:jc w:val="both"/>
        <w:rPr>
          <w:rFonts w:asciiTheme="minorHAnsi" w:hAnsiTheme="minorHAnsi"/>
          <w:b/>
          <w:sz w:val="26"/>
          <w:szCs w:val="26"/>
          <w:lang w:val="ro-RO"/>
        </w:rPr>
      </w:pPr>
    </w:p>
    <w:p w:rsidR="001C44F7" w:rsidRDefault="008E7F29" w:rsidP="008E7F29">
      <w:pPr>
        <w:jc w:val="both"/>
        <w:rPr>
          <w:rFonts w:ascii="Calibri" w:hAnsi="Calibri"/>
          <w:sz w:val="26"/>
          <w:szCs w:val="26"/>
          <w:lang w:val="ro-RO"/>
        </w:rPr>
      </w:pPr>
      <w:r w:rsidRPr="00511A16">
        <w:rPr>
          <w:rFonts w:ascii="Calibri" w:hAnsi="Calibri"/>
          <w:b/>
          <w:sz w:val="26"/>
          <w:szCs w:val="26"/>
          <w:lang w:val="ro-RO"/>
        </w:rPr>
        <w:lastRenderedPageBreak/>
        <w:t>Art.2</w:t>
      </w:r>
      <w:r w:rsidRPr="00511A16">
        <w:rPr>
          <w:rFonts w:ascii="Calibri" w:hAnsi="Calibri"/>
          <w:sz w:val="26"/>
          <w:szCs w:val="26"/>
          <w:lang w:val="ro-RO"/>
        </w:rPr>
        <w:t xml:space="preserve"> </w:t>
      </w:r>
      <w:r w:rsidRPr="006B38EA">
        <w:rPr>
          <w:rFonts w:ascii="Calibri" w:hAnsi="Calibri"/>
          <w:sz w:val="26"/>
          <w:szCs w:val="26"/>
          <w:lang w:val="ro-RO"/>
        </w:rPr>
        <w:t>Se aprobă modificarea bugetului local de venituri şi cheltuieli al judeţului Harghita pe anul 201</w:t>
      </w:r>
      <w:r>
        <w:rPr>
          <w:rFonts w:ascii="Calibri" w:hAnsi="Calibri"/>
          <w:sz w:val="26"/>
          <w:szCs w:val="26"/>
          <w:lang w:val="ro-RO"/>
        </w:rPr>
        <w:t>9</w:t>
      </w:r>
      <w:r w:rsidRPr="006B38EA">
        <w:rPr>
          <w:rFonts w:ascii="Calibri" w:hAnsi="Calibri"/>
          <w:sz w:val="26"/>
          <w:szCs w:val="26"/>
          <w:lang w:val="ro-RO"/>
        </w:rPr>
        <w:t>, prin virări de credite</w:t>
      </w:r>
      <w:r>
        <w:rPr>
          <w:rFonts w:ascii="Calibri" w:hAnsi="Calibri"/>
          <w:sz w:val="26"/>
          <w:szCs w:val="26"/>
          <w:lang w:val="ro-RO"/>
        </w:rPr>
        <w:t xml:space="preserve"> </w:t>
      </w:r>
      <w:r w:rsidR="001C44F7">
        <w:rPr>
          <w:rFonts w:ascii="Calibri" w:hAnsi="Calibri"/>
          <w:sz w:val="26"/>
          <w:szCs w:val="26"/>
          <w:lang w:val="ro-RO"/>
        </w:rPr>
        <w:t>după cum urmează:</w:t>
      </w:r>
    </w:p>
    <w:p w:rsidR="001C44F7" w:rsidRPr="001C44F7" w:rsidRDefault="008E7F29" w:rsidP="001C44F7">
      <w:pPr>
        <w:pStyle w:val="ListParagraph"/>
        <w:numPr>
          <w:ilvl w:val="0"/>
          <w:numId w:val="45"/>
        </w:numPr>
        <w:jc w:val="both"/>
        <w:rPr>
          <w:rFonts w:asciiTheme="minorHAnsi" w:hAnsiTheme="minorHAnsi"/>
          <w:sz w:val="26"/>
          <w:szCs w:val="26"/>
        </w:rPr>
      </w:pPr>
      <w:r w:rsidRPr="001C44F7">
        <w:rPr>
          <w:sz w:val="26"/>
          <w:szCs w:val="26"/>
        </w:rPr>
        <w:t>diminuarea subcapitolului 54.02.05 - Fond de rezervă bugetară la dispoziţia autorităţilor locale, titlul 50 - Fonduri de rezervă cu suma de 100,00 mii lei și majorarea subcapitolului 54.02.50 - Transfer fond de rezervă către unitățile administrativ teritoriale, titlul 51 - Transferuri între unităţi ale administraţiei</w:t>
      </w:r>
      <w:r w:rsidR="001C44F7">
        <w:rPr>
          <w:sz w:val="26"/>
          <w:szCs w:val="26"/>
        </w:rPr>
        <w:t xml:space="preserve"> cu această sumă;</w:t>
      </w:r>
    </w:p>
    <w:p w:rsidR="008E7F29" w:rsidRPr="001C44F7" w:rsidRDefault="001C44F7" w:rsidP="001C44F7">
      <w:pPr>
        <w:pStyle w:val="ListParagraph"/>
        <w:numPr>
          <w:ilvl w:val="0"/>
          <w:numId w:val="45"/>
        </w:numPr>
        <w:jc w:val="both"/>
        <w:rPr>
          <w:rFonts w:asciiTheme="minorHAnsi" w:hAnsiTheme="minorHAnsi"/>
          <w:sz w:val="26"/>
          <w:szCs w:val="26"/>
        </w:rPr>
      </w:pPr>
      <w:r>
        <w:rPr>
          <w:sz w:val="26"/>
          <w:szCs w:val="26"/>
        </w:rPr>
        <w:t>la subcapitolul 84.02.03.01 – Drumuri și poduri, virări de credite între programe la titlul 71 – Active nefinanciare în sumă</w:t>
      </w:r>
      <w:r w:rsidR="008E7F29" w:rsidRPr="001C44F7">
        <w:rPr>
          <w:sz w:val="26"/>
          <w:szCs w:val="26"/>
        </w:rPr>
        <w:t xml:space="preserve"> </w:t>
      </w:r>
      <w:r>
        <w:rPr>
          <w:sz w:val="26"/>
          <w:szCs w:val="26"/>
        </w:rPr>
        <w:t xml:space="preserve">de 3.716,61 mii lei, și majorarea creditelor de angajament </w:t>
      </w:r>
      <w:r w:rsidR="002C787D">
        <w:rPr>
          <w:sz w:val="26"/>
          <w:szCs w:val="26"/>
        </w:rPr>
        <w:t>cu</w:t>
      </w:r>
      <w:r>
        <w:rPr>
          <w:sz w:val="26"/>
          <w:szCs w:val="26"/>
        </w:rPr>
        <w:t xml:space="preserve"> sum</w:t>
      </w:r>
      <w:r w:rsidR="002C787D">
        <w:rPr>
          <w:sz w:val="26"/>
          <w:szCs w:val="26"/>
        </w:rPr>
        <w:t>a</w:t>
      </w:r>
      <w:r>
        <w:rPr>
          <w:sz w:val="26"/>
          <w:szCs w:val="26"/>
        </w:rPr>
        <w:t xml:space="preserve"> de 1.130,00 mii lei,</w:t>
      </w:r>
      <w:r w:rsidRPr="001C44F7">
        <w:rPr>
          <w:sz w:val="26"/>
          <w:szCs w:val="26"/>
        </w:rPr>
        <w:t xml:space="preserve"> </w:t>
      </w:r>
      <w:r w:rsidR="008E7F29" w:rsidRPr="001C44F7">
        <w:rPr>
          <w:sz w:val="26"/>
          <w:szCs w:val="26"/>
        </w:rPr>
        <w:t xml:space="preserve">conform  </w:t>
      </w:r>
      <w:r w:rsidR="008E7F29" w:rsidRPr="001C44F7">
        <w:rPr>
          <w:rFonts w:asciiTheme="minorHAnsi" w:hAnsiTheme="minorHAnsi"/>
          <w:sz w:val="26"/>
          <w:szCs w:val="26"/>
        </w:rPr>
        <w:t xml:space="preserve">Anexelor nr. 1, </w:t>
      </w:r>
      <w:r w:rsidR="007F523E">
        <w:rPr>
          <w:rFonts w:asciiTheme="minorHAnsi" w:hAnsiTheme="minorHAnsi"/>
          <w:sz w:val="26"/>
          <w:szCs w:val="26"/>
        </w:rPr>
        <w:t xml:space="preserve">2, </w:t>
      </w:r>
      <w:r>
        <w:rPr>
          <w:rFonts w:asciiTheme="minorHAnsi" w:hAnsiTheme="minorHAnsi"/>
          <w:sz w:val="26"/>
          <w:szCs w:val="26"/>
        </w:rPr>
        <w:t xml:space="preserve">2a, 2b, 5 </w:t>
      </w:r>
      <w:r w:rsidRPr="001C44F7">
        <w:rPr>
          <w:rFonts w:asciiTheme="minorHAnsi" w:hAnsiTheme="minorHAnsi"/>
          <w:sz w:val="26"/>
          <w:szCs w:val="26"/>
        </w:rPr>
        <w:t xml:space="preserve">și </w:t>
      </w:r>
      <w:r>
        <w:rPr>
          <w:rFonts w:asciiTheme="minorHAnsi" w:hAnsiTheme="minorHAnsi"/>
          <w:sz w:val="26"/>
          <w:szCs w:val="26"/>
        </w:rPr>
        <w:t>5a</w:t>
      </w:r>
      <w:r w:rsidRPr="001C44F7">
        <w:rPr>
          <w:rFonts w:asciiTheme="minorHAnsi" w:hAnsiTheme="minorHAnsi"/>
          <w:sz w:val="26"/>
          <w:szCs w:val="26"/>
        </w:rPr>
        <w:t xml:space="preserve">, </w:t>
      </w:r>
      <w:r w:rsidR="008E7F29" w:rsidRPr="001C44F7">
        <w:rPr>
          <w:rFonts w:asciiTheme="minorHAnsi" w:hAnsiTheme="minorHAnsi"/>
          <w:sz w:val="26"/>
          <w:szCs w:val="26"/>
        </w:rPr>
        <w:t xml:space="preserve">care fac parte integrantă din prezenta hotărâre.   </w:t>
      </w:r>
    </w:p>
    <w:p w:rsidR="008E7F29" w:rsidRDefault="008E7F29" w:rsidP="00920B84">
      <w:pPr>
        <w:jc w:val="both"/>
        <w:rPr>
          <w:rFonts w:asciiTheme="minorHAnsi" w:hAnsiTheme="minorHAnsi"/>
          <w:b/>
          <w:sz w:val="26"/>
          <w:szCs w:val="26"/>
          <w:lang w:val="ro-RO"/>
        </w:rPr>
      </w:pPr>
    </w:p>
    <w:p w:rsidR="0034497E" w:rsidRPr="00A02C40" w:rsidRDefault="0034497E" w:rsidP="0034497E">
      <w:pPr>
        <w:jc w:val="both"/>
        <w:rPr>
          <w:rFonts w:asciiTheme="minorHAnsi" w:hAnsiTheme="minorHAnsi"/>
          <w:sz w:val="26"/>
          <w:szCs w:val="26"/>
          <w:lang w:val="ro-RO"/>
        </w:rPr>
      </w:pPr>
      <w:r w:rsidRPr="00A02C40">
        <w:rPr>
          <w:rFonts w:asciiTheme="minorHAnsi" w:hAnsiTheme="minorHAnsi"/>
          <w:b/>
          <w:sz w:val="26"/>
          <w:szCs w:val="26"/>
          <w:lang w:val="ro-RO"/>
        </w:rPr>
        <w:t>Art.</w:t>
      </w:r>
      <w:r w:rsidR="001C44F7">
        <w:rPr>
          <w:rFonts w:asciiTheme="minorHAnsi" w:hAnsiTheme="minorHAnsi"/>
          <w:b/>
          <w:sz w:val="26"/>
          <w:szCs w:val="26"/>
          <w:lang w:val="ro-RO"/>
        </w:rPr>
        <w:t>3</w:t>
      </w:r>
      <w:r w:rsidRPr="00A02C40">
        <w:rPr>
          <w:rFonts w:asciiTheme="minorHAnsi" w:hAnsiTheme="minorHAnsi"/>
          <w:sz w:val="26"/>
          <w:szCs w:val="26"/>
          <w:lang w:val="ro-RO"/>
        </w:rPr>
        <w:t xml:space="preserve"> Se aprobă rectificarea bugetului instituțiilor publice și activităților finanțate integral sau parțial din venituri proprii pe anul 2019, prin majorarea la partea de venituri a subcapitolului </w:t>
      </w:r>
      <w:r w:rsidR="004D5F5B">
        <w:rPr>
          <w:rFonts w:asciiTheme="minorHAnsi" w:hAnsiTheme="minorHAnsi"/>
          <w:sz w:val="26"/>
          <w:szCs w:val="26"/>
          <w:lang w:val="ro-RO"/>
        </w:rPr>
        <w:t>33.10.08</w:t>
      </w:r>
      <w:r w:rsidRPr="00A02C40">
        <w:rPr>
          <w:rFonts w:asciiTheme="minorHAnsi" w:hAnsiTheme="minorHAnsi"/>
          <w:sz w:val="26"/>
          <w:szCs w:val="26"/>
          <w:lang w:val="ro-RO"/>
        </w:rPr>
        <w:t xml:space="preserve"> – </w:t>
      </w:r>
      <w:r w:rsidR="004D5F5B" w:rsidRPr="004D5F5B">
        <w:rPr>
          <w:rFonts w:asciiTheme="minorHAnsi" w:hAnsiTheme="minorHAnsi"/>
          <w:sz w:val="26"/>
          <w:szCs w:val="26"/>
          <w:lang w:val="ro-RO"/>
        </w:rPr>
        <w:t>Venituri din prestări de servicii</w:t>
      </w:r>
      <w:r w:rsidRPr="00A02C40">
        <w:rPr>
          <w:rFonts w:asciiTheme="minorHAnsi" w:hAnsiTheme="minorHAnsi"/>
          <w:sz w:val="26"/>
          <w:szCs w:val="26"/>
          <w:lang w:val="ro-RO"/>
        </w:rPr>
        <w:t xml:space="preserve"> cu suma de </w:t>
      </w:r>
      <w:r w:rsidR="004D5F5B">
        <w:rPr>
          <w:rFonts w:asciiTheme="minorHAnsi" w:hAnsiTheme="minorHAnsi"/>
          <w:sz w:val="26"/>
          <w:szCs w:val="26"/>
          <w:lang w:val="ro-RO"/>
        </w:rPr>
        <w:t>27,00</w:t>
      </w:r>
      <w:r w:rsidRPr="00A02C40">
        <w:rPr>
          <w:rFonts w:asciiTheme="minorHAnsi" w:hAnsiTheme="minorHAnsi"/>
          <w:sz w:val="26"/>
          <w:szCs w:val="26"/>
          <w:lang w:val="ro-RO"/>
        </w:rPr>
        <w:t xml:space="preserve"> mii lei și majorarea la partea de cheltuieli </w:t>
      </w:r>
      <w:r w:rsidR="00443B29" w:rsidRPr="00A02C40">
        <w:rPr>
          <w:rFonts w:asciiTheme="minorHAnsi" w:hAnsiTheme="minorHAnsi"/>
          <w:sz w:val="26"/>
          <w:szCs w:val="26"/>
          <w:lang w:val="ro-RO"/>
        </w:rPr>
        <w:t xml:space="preserve">a </w:t>
      </w:r>
      <w:r w:rsidRPr="00A02C40">
        <w:rPr>
          <w:rFonts w:asciiTheme="minorHAnsi" w:hAnsiTheme="minorHAnsi"/>
          <w:sz w:val="26"/>
          <w:szCs w:val="26"/>
          <w:lang w:val="ro-RO"/>
        </w:rPr>
        <w:t>subcapitolul</w:t>
      </w:r>
      <w:r w:rsidR="00443B29" w:rsidRPr="00A02C40">
        <w:rPr>
          <w:rFonts w:asciiTheme="minorHAnsi" w:hAnsiTheme="minorHAnsi"/>
          <w:sz w:val="26"/>
          <w:szCs w:val="26"/>
          <w:lang w:val="ro-RO"/>
        </w:rPr>
        <w:t>ui</w:t>
      </w:r>
      <w:r w:rsidRPr="00A02C40">
        <w:rPr>
          <w:rFonts w:asciiTheme="minorHAnsi" w:hAnsiTheme="minorHAnsi"/>
          <w:sz w:val="26"/>
          <w:szCs w:val="26"/>
          <w:lang w:val="ro-RO"/>
        </w:rPr>
        <w:t xml:space="preserve"> 67.10.03.</w:t>
      </w:r>
      <w:r w:rsidR="004D5F5B">
        <w:rPr>
          <w:rFonts w:asciiTheme="minorHAnsi" w:hAnsiTheme="minorHAnsi"/>
          <w:sz w:val="26"/>
          <w:szCs w:val="26"/>
          <w:lang w:val="ro-RO"/>
        </w:rPr>
        <w:t>05</w:t>
      </w:r>
      <w:r w:rsidRPr="00A02C40">
        <w:rPr>
          <w:rFonts w:asciiTheme="minorHAnsi" w:hAnsiTheme="minorHAnsi"/>
          <w:sz w:val="26"/>
          <w:szCs w:val="26"/>
          <w:lang w:val="ro-RO"/>
        </w:rPr>
        <w:t xml:space="preserve"> - </w:t>
      </w:r>
      <w:r w:rsidR="004D5F5B" w:rsidRPr="004D5F5B">
        <w:rPr>
          <w:rFonts w:asciiTheme="minorHAnsi" w:hAnsiTheme="minorHAnsi"/>
          <w:sz w:val="26"/>
          <w:szCs w:val="26"/>
          <w:lang w:val="ro-RO"/>
        </w:rPr>
        <w:t xml:space="preserve">Școala Populară de Artă şi Meserii </w:t>
      </w:r>
      <w:proofErr w:type="spellStart"/>
      <w:r w:rsidR="004D5F5B" w:rsidRPr="004D5F5B">
        <w:rPr>
          <w:rFonts w:asciiTheme="minorHAnsi" w:hAnsiTheme="minorHAnsi"/>
          <w:sz w:val="26"/>
          <w:szCs w:val="26"/>
          <w:lang w:val="ro-RO"/>
        </w:rPr>
        <w:t>Vámszer</w:t>
      </w:r>
      <w:proofErr w:type="spellEnd"/>
      <w:r w:rsidR="004D5F5B" w:rsidRPr="004D5F5B">
        <w:rPr>
          <w:rFonts w:asciiTheme="minorHAnsi" w:hAnsiTheme="minorHAnsi"/>
          <w:sz w:val="26"/>
          <w:szCs w:val="26"/>
          <w:lang w:val="ro-RO"/>
        </w:rPr>
        <w:t xml:space="preserve"> Géza</w:t>
      </w:r>
      <w:r w:rsidRPr="00A02C40">
        <w:rPr>
          <w:rFonts w:asciiTheme="minorHAnsi" w:hAnsiTheme="minorHAnsi"/>
          <w:sz w:val="26"/>
          <w:szCs w:val="26"/>
          <w:lang w:val="ro-RO"/>
        </w:rPr>
        <w:t>, titlul 20 – Bunur</w:t>
      </w:r>
      <w:r w:rsidR="004D5F5B">
        <w:rPr>
          <w:rFonts w:asciiTheme="minorHAnsi" w:hAnsiTheme="minorHAnsi"/>
          <w:sz w:val="26"/>
          <w:szCs w:val="26"/>
          <w:lang w:val="ro-RO"/>
        </w:rPr>
        <w:t xml:space="preserve">i și servicii cu această sumă, </w:t>
      </w:r>
      <w:r w:rsidRPr="00A02C40">
        <w:rPr>
          <w:rFonts w:asciiTheme="minorHAnsi" w:hAnsiTheme="minorHAnsi"/>
          <w:sz w:val="26"/>
          <w:szCs w:val="26"/>
          <w:lang w:val="ro-RO"/>
        </w:rPr>
        <w:t xml:space="preserve">conform Anexelor nr. 1, </w:t>
      </w:r>
      <w:r w:rsidR="001C44F7">
        <w:rPr>
          <w:rFonts w:asciiTheme="minorHAnsi" w:hAnsiTheme="minorHAnsi"/>
          <w:sz w:val="26"/>
          <w:szCs w:val="26"/>
          <w:lang w:val="ro-RO"/>
        </w:rPr>
        <w:t>3</w:t>
      </w:r>
      <w:r w:rsidRPr="00A02C40">
        <w:rPr>
          <w:rFonts w:asciiTheme="minorHAnsi" w:hAnsiTheme="minorHAnsi"/>
          <w:sz w:val="26"/>
          <w:szCs w:val="26"/>
          <w:lang w:val="ro-RO"/>
        </w:rPr>
        <w:t xml:space="preserve"> și </w:t>
      </w:r>
      <w:r w:rsidR="001C44F7">
        <w:rPr>
          <w:rFonts w:asciiTheme="minorHAnsi" w:hAnsiTheme="minorHAnsi"/>
          <w:sz w:val="26"/>
          <w:szCs w:val="26"/>
          <w:lang w:val="ro-RO"/>
        </w:rPr>
        <w:t>3</w:t>
      </w:r>
      <w:r w:rsidRPr="00A02C40">
        <w:rPr>
          <w:rFonts w:asciiTheme="minorHAnsi" w:hAnsiTheme="minorHAnsi"/>
          <w:sz w:val="26"/>
          <w:szCs w:val="26"/>
          <w:lang w:val="ro-RO"/>
        </w:rPr>
        <w:t xml:space="preserve">a, care fac parte integrantă din prezenta hotărâre.   </w:t>
      </w:r>
    </w:p>
    <w:p w:rsidR="0034497E" w:rsidRDefault="0034497E" w:rsidP="00920B84">
      <w:pPr>
        <w:jc w:val="both"/>
        <w:rPr>
          <w:rFonts w:asciiTheme="minorHAnsi" w:hAnsiTheme="minorHAnsi"/>
          <w:b/>
          <w:sz w:val="26"/>
          <w:szCs w:val="26"/>
          <w:lang w:val="ro-RO"/>
        </w:rPr>
      </w:pPr>
    </w:p>
    <w:p w:rsidR="00853380" w:rsidRDefault="00853380" w:rsidP="00920B84">
      <w:pPr>
        <w:jc w:val="both"/>
        <w:rPr>
          <w:rFonts w:asciiTheme="minorHAnsi" w:hAnsiTheme="minorHAnsi"/>
          <w:b/>
          <w:sz w:val="26"/>
          <w:szCs w:val="26"/>
          <w:lang w:val="ro-RO"/>
        </w:rPr>
      </w:pPr>
      <w:r w:rsidRPr="00A02C40">
        <w:rPr>
          <w:rFonts w:asciiTheme="minorHAnsi" w:hAnsiTheme="minorHAnsi"/>
          <w:b/>
          <w:sz w:val="26"/>
          <w:szCs w:val="26"/>
          <w:lang w:val="ro-RO"/>
        </w:rPr>
        <w:t>Art.</w:t>
      </w:r>
      <w:r w:rsidR="001C44F7">
        <w:rPr>
          <w:rFonts w:asciiTheme="minorHAnsi" w:hAnsiTheme="minorHAnsi"/>
          <w:b/>
          <w:sz w:val="26"/>
          <w:szCs w:val="26"/>
          <w:lang w:val="ro-RO"/>
        </w:rPr>
        <w:t>4</w:t>
      </w:r>
      <w:r w:rsidRPr="00A02C40">
        <w:rPr>
          <w:rFonts w:asciiTheme="minorHAnsi" w:hAnsiTheme="minorHAnsi"/>
          <w:sz w:val="26"/>
          <w:szCs w:val="26"/>
          <w:lang w:val="ro-RO"/>
        </w:rPr>
        <w:t xml:space="preserve"> Se aprobă rectificarea bugetului instituțiilor publice și activităților finanțate integral sau parțial din venituri proprii pe anul 2019, prin majorarea la partea de venituri a subcapitolului</w:t>
      </w:r>
      <w:r>
        <w:rPr>
          <w:rFonts w:asciiTheme="minorHAnsi" w:hAnsiTheme="minorHAnsi"/>
          <w:sz w:val="26"/>
          <w:szCs w:val="26"/>
          <w:lang w:val="ro-RO"/>
        </w:rPr>
        <w:t xml:space="preserve"> 36.10.50 </w:t>
      </w:r>
      <w:bookmarkStart w:id="0" w:name="_GoBack"/>
      <w:bookmarkEnd w:id="0"/>
      <w:r>
        <w:rPr>
          <w:rFonts w:asciiTheme="minorHAnsi" w:hAnsiTheme="minorHAnsi"/>
          <w:sz w:val="26"/>
          <w:szCs w:val="26"/>
          <w:lang w:val="ro-RO"/>
        </w:rPr>
        <w:t xml:space="preserve">– Alte venituri cu suma de 9,00 mii lei și majorarea subcapitolului 67.10.03.30 - </w:t>
      </w:r>
      <w:r w:rsidRPr="00853380">
        <w:rPr>
          <w:rFonts w:asciiTheme="minorHAnsi" w:hAnsiTheme="minorHAnsi"/>
          <w:sz w:val="26"/>
          <w:szCs w:val="26"/>
          <w:lang w:val="ro-RO"/>
        </w:rPr>
        <w:t>Centrul Judeţean pentru Conservarea şi Promovarea Culturii Tradiţionale Harghita</w:t>
      </w:r>
      <w:r>
        <w:rPr>
          <w:rFonts w:asciiTheme="minorHAnsi" w:hAnsiTheme="minorHAnsi"/>
          <w:sz w:val="26"/>
          <w:szCs w:val="26"/>
          <w:lang w:val="ro-RO"/>
        </w:rPr>
        <w:t xml:space="preserve">, titlul 20 – Bunuri și servicii cu această sumă, </w:t>
      </w:r>
      <w:r w:rsidRPr="00A02C40">
        <w:rPr>
          <w:rFonts w:asciiTheme="minorHAnsi" w:hAnsiTheme="minorHAnsi"/>
          <w:sz w:val="26"/>
          <w:szCs w:val="26"/>
          <w:lang w:val="ro-RO"/>
        </w:rPr>
        <w:t xml:space="preserve">conform Anexelor nr. 1, </w:t>
      </w:r>
      <w:r w:rsidR="001C44F7">
        <w:rPr>
          <w:rFonts w:asciiTheme="minorHAnsi" w:hAnsiTheme="minorHAnsi"/>
          <w:sz w:val="26"/>
          <w:szCs w:val="26"/>
          <w:lang w:val="ro-RO"/>
        </w:rPr>
        <w:t>3</w:t>
      </w:r>
      <w:r w:rsidRPr="00A02C40">
        <w:rPr>
          <w:rFonts w:asciiTheme="minorHAnsi" w:hAnsiTheme="minorHAnsi"/>
          <w:sz w:val="26"/>
          <w:szCs w:val="26"/>
          <w:lang w:val="ro-RO"/>
        </w:rPr>
        <w:t xml:space="preserve"> și </w:t>
      </w:r>
      <w:r w:rsidR="001C44F7">
        <w:rPr>
          <w:rFonts w:asciiTheme="minorHAnsi" w:hAnsiTheme="minorHAnsi"/>
          <w:sz w:val="26"/>
          <w:szCs w:val="26"/>
          <w:lang w:val="ro-RO"/>
        </w:rPr>
        <w:t>3</w:t>
      </w:r>
      <w:r w:rsidRPr="00A02C40">
        <w:rPr>
          <w:rFonts w:asciiTheme="minorHAnsi" w:hAnsiTheme="minorHAnsi"/>
          <w:sz w:val="26"/>
          <w:szCs w:val="26"/>
          <w:lang w:val="ro-RO"/>
        </w:rPr>
        <w:t xml:space="preserve">a, care fac parte integrantă din prezenta hotărâre.   </w:t>
      </w:r>
    </w:p>
    <w:p w:rsidR="00853380" w:rsidRDefault="00853380" w:rsidP="00920B84">
      <w:pPr>
        <w:jc w:val="both"/>
        <w:rPr>
          <w:rFonts w:asciiTheme="minorHAnsi" w:hAnsiTheme="minorHAnsi"/>
          <w:b/>
          <w:sz w:val="26"/>
          <w:szCs w:val="26"/>
          <w:lang w:val="ro-RO"/>
        </w:rPr>
      </w:pPr>
    </w:p>
    <w:p w:rsidR="003223F9" w:rsidRDefault="003223F9" w:rsidP="00920B84">
      <w:pPr>
        <w:jc w:val="both"/>
        <w:rPr>
          <w:rFonts w:asciiTheme="minorHAnsi" w:hAnsiTheme="minorHAnsi"/>
          <w:sz w:val="26"/>
          <w:szCs w:val="26"/>
          <w:lang w:val="ro-RO"/>
        </w:rPr>
      </w:pPr>
      <w:r w:rsidRPr="00A02C40">
        <w:rPr>
          <w:rFonts w:asciiTheme="minorHAnsi" w:hAnsiTheme="minorHAnsi"/>
          <w:b/>
          <w:sz w:val="26"/>
          <w:szCs w:val="26"/>
          <w:lang w:val="ro-RO"/>
        </w:rPr>
        <w:t>Art.</w:t>
      </w:r>
      <w:r w:rsidR="001C44F7">
        <w:rPr>
          <w:rFonts w:asciiTheme="minorHAnsi" w:hAnsiTheme="minorHAnsi"/>
          <w:b/>
          <w:sz w:val="26"/>
          <w:szCs w:val="26"/>
          <w:lang w:val="ro-RO"/>
        </w:rPr>
        <w:t>5</w:t>
      </w:r>
      <w:r w:rsidRPr="00A02C40">
        <w:rPr>
          <w:rFonts w:asciiTheme="minorHAnsi" w:hAnsiTheme="minorHAnsi"/>
          <w:sz w:val="26"/>
          <w:szCs w:val="26"/>
          <w:lang w:val="ro-RO"/>
        </w:rPr>
        <w:t xml:space="preserve"> Se aprobă </w:t>
      </w:r>
      <w:r>
        <w:rPr>
          <w:rFonts w:asciiTheme="minorHAnsi" w:hAnsiTheme="minorHAnsi"/>
          <w:sz w:val="26"/>
          <w:szCs w:val="26"/>
          <w:lang w:val="ro-RO"/>
        </w:rPr>
        <w:t>modificarea</w:t>
      </w:r>
      <w:r w:rsidRPr="00A02C40">
        <w:rPr>
          <w:rFonts w:asciiTheme="minorHAnsi" w:hAnsiTheme="minorHAnsi"/>
          <w:sz w:val="26"/>
          <w:szCs w:val="26"/>
          <w:lang w:val="ro-RO"/>
        </w:rPr>
        <w:t xml:space="preserve"> bugetului instituțiilor publice și activităților finanțate integral sau parțial din venituri proprii pe anul 2019,</w:t>
      </w:r>
      <w:r>
        <w:rPr>
          <w:rFonts w:asciiTheme="minorHAnsi" w:hAnsiTheme="minorHAnsi"/>
          <w:sz w:val="26"/>
          <w:szCs w:val="26"/>
          <w:lang w:val="ro-RO"/>
        </w:rPr>
        <w:t xml:space="preserve"> prin virări de credite între titluri, articole și programe, după cum urmează:</w:t>
      </w:r>
    </w:p>
    <w:p w:rsidR="003223F9" w:rsidRDefault="003223F9" w:rsidP="003223F9">
      <w:pPr>
        <w:pStyle w:val="ListParagraph"/>
        <w:numPr>
          <w:ilvl w:val="0"/>
          <w:numId w:val="43"/>
        </w:numPr>
        <w:jc w:val="both"/>
        <w:rPr>
          <w:rFonts w:asciiTheme="minorHAnsi" w:hAnsiTheme="minorHAnsi"/>
          <w:sz w:val="26"/>
          <w:szCs w:val="26"/>
        </w:rPr>
      </w:pPr>
      <w:r w:rsidRPr="003223F9">
        <w:rPr>
          <w:rFonts w:asciiTheme="minorHAnsi" w:hAnsiTheme="minorHAnsi"/>
          <w:sz w:val="26"/>
          <w:szCs w:val="26"/>
        </w:rPr>
        <w:t xml:space="preserve">la subcapitolul </w:t>
      </w:r>
      <w:r>
        <w:rPr>
          <w:rFonts w:asciiTheme="minorHAnsi" w:hAnsiTheme="minorHAnsi"/>
          <w:sz w:val="26"/>
          <w:szCs w:val="26"/>
        </w:rPr>
        <w:t xml:space="preserve">66.10.06.01 - </w:t>
      </w:r>
      <w:r w:rsidRPr="003223F9">
        <w:rPr>
          <w:rFonts w:asciiTheme="minorHAnsi" w:hAnsiTheme="minorHAnsi"/>
          <w:sz w:val="26"/>
          <w:szCs w:val="26"/>
        </w:rPr>
        <w:t>Spitalul de Psihiatrie Tulgheş</w:t>
      </w:r>
      <w:r>
        <w:rPr>
          <w:rFonts w:asciiTheme="minorHAnsi" w:hAnsiTheme="minorHAnsi"/>
          <w:sz w:val="26"/>
          <w:szCs w:val="26"/>
        </w:rPr>
        <w:t>, în cadrul titlului 71 – Active nefinanciare în sumă de 1.249,00 mii lei;</w:t>
      </w:r>
    </w:p>
    <w:p w:rsidR="003223F9" w:rsidRPr="0058227A" w:rsidRDefault="003223F9" w:rsidP="00920B84">
      <w:pPr>
        <w:pStyle w:val="ListParagraph"/>
        <w:numPr>
          <w:ilvl w:val="0"/>
          <w:numId w:val="43"/>
        </w:numPr>
        <w:jc w:val="both"/>
        <w:rPr>
          <w:rFonts w:asciiTheme="minorHAnsi" w:hAnsiTheme="minorHAnsi"/>
          <w:b/>
          <w:sz w:val="26"/>
          <w:szCs w:val="26"/>
        </w:rPr>
      </w:pPr>
      <w:r w:rsidRPr="003223F9">
        <w:rPr>
          <w:rFonts w:asciiTheme="minorHAnsi" w:hAnsiTheme="minorHAnsi"/>
          <w:sz w:val="26"/>
          <w:szCs w:val="26"/>
        </w:rPr>
        <w:t xml:space="preserve">la subcapitolul </w:t>
      </w:r>
      <w:r w:rsidRPr="00A02C40">
        <w:rPr>
          <w:rFonts w:asciiTheme="minorHAnsi" w:hAnsiTheme="minorHAnsi"/>
          <w:sz w:val="26"/>
          <w:szCs w:val="26"/>
        </w:rPr>
        <w:t>67.10.03.</w:t>
      </w:r>
      <w:r>
        <w:rPr>
          <w:rFonts w:asciiTheme="minorHAnsi" w:hAnsiTheme="minorHAnsi"/>
          <w:sz w:val="26"/>
          <w:szCs w:val="26"/>
        </w:rPr>
        <w:t>05</w:t>
      </w:r>
      <w:r w:rsidRPr="00A02C40">
        <w:rPr>
          <w:rFonts w:asciiTheme="minorHAnsi" w:hAnsiTheme="minorHAnsi"/>
          <w:sz w:val="26"/>
          <w:szCs w:val="26"/>
        </w:rPr>
        <w:t xml:space="preserve"> - </w:t>
      </w:r>
      <w:r w:rsidRPr="004D5F5B">
        <w:rPr>
          <w:rFonts w:asciiTheme="minorHAnsi" w:hAnsiTheme="minorHAnsi"/>
          <w:sz w:val="26"/>
          <w:szCs w:val="26"/>
        </w:rPr>
        <w:t xml:space="preserve">Școala Populară de Artă şi Meserii </w:t>
      </w:r>
      <w:proofErr w:type="spellStart"/>
      <w:r w:rsidRPr="004D5F5B">
        <w:rPr>
          <w:rFonts w:asciiTheme="minorHAnsi" w:hAnsiTheme="minorHAnsi"/>
          <w:sz w:val="26"/>
          <w:szCs w:val="26"/>
        </w:rPr>
        <w:t>Vámszer</w:t>
      </w:r>
      <w:proofErr w:type="spellEnd"/>
      <w:r w:rsidRPr="004D5F5B">
        <w:rPr>
          <w:rFonts w:asciiTheme="minorHAnsi" w:hAnsiTheme="minorHAnsi"/>
          <w:sz w:val="26"/>
          <w:szCs w:val="26"/>
        </w:rPr>
        <w:t xml:space="preserve"> Géza</w:t>
      </w:r>
      <w:r>
        <w:rPr>
          <w:rFonts w:asciiTheme="minorHAnsi" w:hAnsiTheme="minorHAnsi"/>
          <w:sz w:val="26"/>
          <w:szCs w:val="26"/>
        </w:rPr>
        <w:t xml:space="preserve"> diminuarea titlului 10 – Cheltuieli de personal cu suma de </w:t>
      </w:r>
      <w:r w:rsidR="0058227A">
        <w:rPr>
          <w:rFonts w:asciiTheme="minorHAnsi" w:hAnsiTheme="minorHAnsi"/>
          <w:sz w:val="26"/>
          <w:szCs w:val="26"/>
        </w:rPr>
        <w:t>1,00 mii lei și majorarea titlului 20 – Bunuri și servicii cu această sumă;</w:t>
      </w:r>
    </w:p>
    <w:p w:rsidR="0058227A" w:rsidRPr="0058227A" w:rsidRDefault="0058227A" w:rsidP="0058227A">
      <w:pPr>
        <w:pStyle w:val="ListParagraph"/>
        <w:numPr>
          <w:ilvl w:val="0"/>
          <w:numId w:val="43"/>
        </w:numPr>
        <w:jc w:val="both"/>
        <w:rPr>
          <w:rFonts w:asciiTheme="minorHAnsi" w:hAnsiTheme="minorHAnsi"/>
          <w:b/>
          <w:sz w:val="26"/>
          <w:szCs w:val="26"/>
        </w:rPr>
      </w:pPr>
      <w:r w:rsidRPr="0058227A">
        <w:rPr>
          <w:rFonts w:asciiTheme="minorHAnsi" w:hAnsiTheme="minorHAnsi"/>
          <w:sz w:val="26"/>
          <w:szCs w:val="26"/>
        </w:rPr>
        <w:t xml:space="preserve">în cadrul subcapitolul 67.10.03.05 - Școala Populară de Artă şi Meserii </w:t>
      </w:r>
      <w:proofErr w:type="spellStart"/>
      <w:r w:rsidRPr="0058227A">
        <w:rPr>
          <w:rFonts w:asciiTheme="minorHAnsi" w:hAnsiTheme="minorHAnsi"/>
          <w:sz w:val="26"/>
          <w:szCs w:val="26"/>
        </w:rPr>
        <w:t>Vámszer</w:t>
      </w:r>
      <w:proofErr w:type="spellEnd"/>
      <w:r w:rsidRPr="0058227A">
        <w:rPr>
          <w:rFonts w:asciiTheme="minorHAnsi" w:hAnsiTheme="minorHAnsi"/>
          <w:sz w:val="26"/>
          <w:szCs w:val="26"/>
        </w:rPr>
        <w:t xml:space="preserve"> Géza, titlul 10 – Cheltuieli de personal virări de credite între articole în sumă de 2,00 mii lei și la titlul 20 – Bunuri și servicii  </w:t>
      </w:r>
      <w:r>
        <w:rPr>
          <w:rFonts w:asciiTheme="minorHAnsi" w:hAnsiTheme="minorHAnsi"/>
          <w:sz w:val="26"/>
          <w:szCs w:val="26"/>
        </w:rPr>
        <w:t>virări de credite între articole în sumă de 6,00 mii lei;</w:t>
      </w:r>
    </w:p>
    <w:p w:rsidR="0058227A" w:rsidRPr="00853380" w:rsidRDefault="0058227A" w:rsidP="0058227A">
      <w:pPr>
        <w:pStyle w:val="ListParagraph"/>
        <w:numPr>
          <w:ilvl w:val="0"/>
          <w:numId w:val="43"/>
        </w:numPr>
        <w:jc w:val="both"/>
        <w:rPr>
          <w:rFonts w:asciiTheme="minorHAnsi" w:hAnsiTheme="minorHAnsi"/>
          <w:b/>
          <w:sz w:val="26"/>
          <w:szCs w:val="26"/>
        </w:rPr>
      </w:pPr>
      <w:r w:rsidRPr="0058227A">
        <w:rPr>
          <w:rFonts w:asciiTheme="minorHAnsi" w:hAnsiTheme="minorHAnsi"/>
          <w:sz w:val="26"/>
          <w:szCs w:val="26"/>
        </w:rPr>
        <w:t>în cadrul subcapitolul</w:t>
      </w:r>
      <w:r>
        <w:rPr>
          <w:rFonts w:asciiTheme="minorHAnsi" w:hAnsiTheme="minorHAnsi"/>
          <w:sz w:val="26"/>
          <w:szCs w:val="26"/>
        </w:rPr>
        <w:t xml:space="preserve"> 67.10.03.30 - </w:t>
      </w:r>
      <w:r w:rsidRPr="0058227A">
        <w:rPr>
          <w:rFonts w:asciiTheme="minorHAnsi" w:hAnsiTheme="minorHAnsi"/>
          <w:sz w:val="26"/>
          <w:szCs w:val="26"/>
        </w:rPr>
        <w:t>Centrul Judeţean pentru Conservarea şi Promovarea Culturii Tradiţionale Harghita</w:t>
      </w:r>
      <w:r w:rsidR="00853380">
        <w:rPr>
          <w:rFonts w:asciiTheme="minorHAnsi" w:hAnsiTheme="minorHAnsi"/>
          <w:sz w:val="26"/>
          <w:szCs w:val="26"/>
        </w:rPr>
        <w:t xml:space="preserve"> în cadrul programelor proprii în sumă de 7,14 mii lei, conform Anexelor nr. 1, </w:t>
      </w:r>
      <w:r w:rsidR="001C44F7">
        <w:rPr>
          <w:rFonts w:asciiTheme="minorHAnsi" w:hAnsiTheme="minorHAnsi"/>
          <w:sz w:val="26"/>
          <w:szCs w:val="26"/>
        </w:rPr>
        <w:t>3</w:t>
      </w:r>
      <w:r w:rsidR="00853380">
        <w:rPr>
          <w:rFonts w:asciiTheme="minorHAnsi" w:hAnsiTheme="minorHAnsi"/>
          <w:sz w:val="26"/>
          <w:szCs w:val="26"/>
        </w:rPr>
        <w:t xml:space="preserve">, </w:t>
      </w:r>
      <w:r w:rsidR="001C44F7">
        <w:rPr>
          <w:rFonts w:asciiTheme="minorHAnsi" w:hAnsiTheme="minorHAnsi"/>
          <w:sz w:val="26"/>
          <w:szCs w:val="26"/>
        </w:rPr>
        <w:t>3</w:t>
      </w:r>
      <w:r w:rsidR="00853380">
        <w:rPr>
          <w:rFonts w:asciiTheme="minorHAnsi" w:hAnsiTheme="minorHAnsi"/>
          <w:sz w:val="26"/>
          <w:szCs w:val="26"/>
        </w:rPr>
        <w:t xml:space="preserve">a, </w:t>
      </w:r>
      <w:r w:rsidR="001C44F7">
        <w:rPr>
          <w:rFonts w:asciiTheme="minorHAnsi" w:hAnsiTheme="minorHAnsi"/>
          <w:sz w:val="26"/>
          <w:szCs w:val="26"/>
        </w:rPr>
        <w:t>3</w:t>
      </w:r>
      <w:r w:rsidR="00853380">
        <w:rPr>
          <w:rFonts w:asciiTheme="minorHAnsi" w:hAnsiTheme="minorHAnsi"/>
          <w:sz w:val="26"/>
          <w:szCs w:val="26"/>
        </w:rPr>
        <w:t xml:space="preserve">b, </w:t>
      </w:r>
      <w:r w:rsidR="001C44F7">
        <w:rPr>
          <w:rFonts w:asciiTheme="minorHAnsi" w:hAnsiTheme="minorHAnsi"/>
          <w:sz w:val="26"/>
          <w:szCs w:val="26"/>
        </w:rPr>
        <w:t>5</w:t>
      </w:r>
      <w:r w:rsidR="00853380">
        <w:rPr>
          <w:rFonts w:asciiTheme="minorHAnsi" w:hAnsiTheme="minorHAnsi"/>
          <w:sz w:val="26"/>
          <w:szCs w:val="26"/>
        </w:rPr>
        <w:t xml:space="preserve"> și </w:t>
      </w:r>
      <w:r w:rsidR="001C44F7">
        <w:rPr>
          <w:rFonts w:asciiTheme="minorHAnsi" w:hAnsiTheme="minorHAnsi"/>
          <w:sz w:val="26"/>
          <w:szCs w:val="26"/>
        </w:rPr>
        <w:t>5</w:t>
      </w:r>
      <w:r w:rsidR="00853380">
        <w:rPr>
          <w:rFonts w:asciiTheme="minorHAnsi" w:hAnsiTheme="minorHAnsi"/>
          <w:sz w:val="26"/>
          <w:szCs w:val="26"/>
        </w:rPr>
        <w:t>a, care fac parte integrantă din prezenta hotărâre.</w:t>
      </w:r>
    </w:p>
    <w:p w:rsidR="000D3536" w:rsidRDefault="000D3536" w:rsidP="000D3536">
      <w:pPr>
        <w:jc w:val="both"/>
        <w:rPr>
          <w:rFonts w:asciiTheme="minorHAnsi" w:hAnsiTheme="minorHAnsi"/>
          <w:b/>
          <w:sz w:val="26"/>
          <w:szCs w:val="26"/>
          <w:lang w:val="ro-RO"/>
        </w:rPr>
      </w:pPr>
    </w:p>
    <w:p w:rsidR="000D3536" w:rsidRPr="000D3536" w:rsidRDefault="000D3536" w:rsidP="000D3536">
      <w:pPr>
        <w:jc w:val="both"/>
        <w:rPr>
          <w:rFonts w:asciiTheme="minorHAnsi" w:hAnsiTheme="minorHAnsi"/>
          <w:b/>
          <w:sz w:val="26"/>
          <w:szCs w:val="26"/>
          <w:lang w:val="ro-RO"/>
        </w:rPr>
      </w:pPr>
      <w:r w:rsidRPr="000D3536">
        <w:rPr>
          <w:rFonts w:asciiTheme="minorHAnsi" w:hAnsiTheme="minorHAnsi"/>
          <w:b/>
          <w:sz w:val="26"/>
          <w:szCs w:val="26"/>
          <w:lang w:val="ro-RO"/>
        </w:rPr>
        <w:lastRenderedPageBreak/>
        <w:t>Art.</w:t>
      </w:r>
      <w:r w:rsidR="001C44F7">
        <w:rPr>
          <w:rFonts w:asciiTheme="minorHAnsi" w:hAnsiTheme="minorHAnsi"/>
          <w:b/>
          <w:sz w:val="26"/>
          <w:szCs w:val="26"/>
          <w:lang w:val="ro-RO"/>
        </w:rPr>
        <w:t>6</w:t>
      </w:r>
      <w:r w:rsidRPr="000D3536">
        <w:rPr>
          <w:rFonts w:asciiTheme="minorHAnsi" w:hAnsiTheme="minorHAnsi"/>
          <w:sz w:val="26"/>
          <w:szCs w:val="26"/>
          <w:lang w:val="ro-RO"/>
        </w:rPr>
        <w:t xml:space="preserve"> Se aprobă </w:t>
      </w:r>
      <w:r>
        <w:rPr>
          <w:rFonts w:asciiTheme="minorHAnsi" w:hAnsiTheme="minorHAnsi"/>
          <w:sz w:val="26"/>
          <w:szCs w:val="26"/>
          <w:lang w:val="ro-RO"/>
        </w:rPr>
        <w:t xml:space="preserve">modificarea </w:t>
      </w:r>
      <w:r w:rsidRPr="000D3536">
        <w:rPr>
          <w:rFonts w:asciiTheme="minorHAnsi" w:hAnsiTheme="minorHAnsi"/>
          <w:sz w:val="26"/>
          <w:szCs w:val="26"/>
          <w:lang w:val="ro-RO"/>
        </w:rPr>
        <w:t>repartiz</w:t>
      </w:r>
      <w:r>
        <w:rPr>
          <w:rFonts w:asciiTheme="minorHAnsi" w:hAnsiTheme="minorHAnsi"/>
          <w:sz w:val="26"/>
          <w:szCs w:val="26"/>
          <w:lang w:val="ro-RO"/>
        </w:rPr>
        <w:t>ării</w:t>
      </w:r>
      <w:r w:rsidRPr="000D3536">
        <w:rPr>
          <w:rFonts w:asciiTheme="minorHAnsi" w:hAnsiTheme="minorHAnsi"/>
          <w:sz w:val="26"/>
          <w:szCs w:val="26"/>
          <w:lang w:val="ro-RO"/>
        </w:rPr>
        <w:t xml:space="preserve"> pe trimestre a bugetului instituțiilor publice și activităților finanțate integral sau parțial din venituri proprii pe anul 2019, la subcapitolul 54.10.10 - Direcţia Judeţeană de Evidenţa Persoanelor al Judeţului Harghita, titlul 10 – Cheltuieli de personal, conform Anexelor nr. </w:t>
      </w:r>
      <w:r w:rsidR="001C44F7">
        <w:rPr>
          <w:rFonts w:asciiTheme="minorHAnsi" w:hAnsiTheme="minorHAnsi"/>
          <w:sz w:val="26"/>
          <w:szCs w:val="26"/>
          <w:lang w:val="ro-RO"/>
        </w:rPr>
        <w:t>3</w:t>
      </w:r>
      <w:r w:rsidRPr="000D3536">
        <w:rPr>
          <w:rFonts w:asciiTheme="minorHAnsi" w:hAnsiTheme="minorHAnsi"/>
          <w:sz w:val="26"/>
          <w:szCs w:val="26"/>
          <w:lang w:val="ro-RO"/>
        </w:rPr>
        <w:t xml:space="preserve"> și </w:t>
      </w:r>
      <w:r w:rsidR="001C44F7">
        <w:rPr>
          <w:rFonts w:asciiTheme="minorHAnsi" w:hAnsiTheme="minorHAnsi"/>
          <w:sz w:val="26"/>
          <w:szCs w:val="26"/>
          <w:lang w:val="ro-RO"/>
        </w:rPr>
        <w:t>3</w:t>
      </w:r>
      <w:r w:rsidRPr="000D3536">
        <w:rPr>
          <w:rFonts w:asciiTheme="minorHAnsi" w:hAnsiTheme="minorHAnsi"/>
          <w:sz w:val="26"/>
          <w:szCs w:val="26"/>
          <w:lang w:val="ro-RO"/>
        </w:rPr>
        <w:t>a, care fac parte integrantă din prezenta hotărâre.</w:t>
      </w:r>
    </w:p>
    <w:p w:rsidR="000D3536" w:rsidRDefault="000D3536" w:rsidP="0058227A">
      <w:pPr>
        <w:jc w:val="both"/>
        <w:rPr>
          <w:rFonts w:asciiTheme="minorHAnsi" w:hAnsiTheme="minorHAnsi"/>
          <w:b/>
          <w:sz w:val="26"/>
          <w:szCs w:val="26"/>
          <w:lang w:val="ro-RO"/>
        </w:rPr>
      </w:pPr>
    </w:p>
    <w:p w:rsidR="0034497E" w:rsidRPr="00A02C40" w:rsidRDefault="0034497E" w:rsidP="0034497E">
      <w:pPr>
        <w:jc w:val="both"/>
        <w:rPr>
          <w:rFonts w:asciiTheme="minorHAnsi" w:hAnsiTheme="minorHAnsi"/>
          <w:sz w:val="26"/>
          <w:szCs w:val="26"/>
          <w:lang w:val="ro-RO"/>
        </w:rPr>
      </w:pPr>
      <w:r w:rsidRPr="00A02C40">
        <w:rPr>
          <w:rFonts w:asciiTheme="minorHAnsi" w:hAnsiTheme="minorHAnsi"/>
          <w:b/>
          <w:sz w:val="26"/>
          <w:szCs w:val="26"/>
          <w:lang w:val="ro-RO"/>
        </w:rPr>
        <w:t>Art.</w:t>
      </w:r>
      <w:r w:rsidR="001C44F7">
        <w:rPr>
          <w:rFonts w:asciiTheme="minorHAnsi" w:hAnsiTheme="minorHAnsi"/>
          <w:b/>
          <w:sz w:val="26"/>
          <w:szCs w:val="26"/>
          <w:lang w:val="ro-RO"/>
        </w:rPr>
        <w:t>7</w:t>
      </w:r>
      <w:r w:rsidRPr="00A02C40">
        <w:rPr>
          <w:rFonts w:asciiTheme="minorHAnsi" w:hAnsiTheme="minorHAnsi"/>
          <w:b/>
          <w:sz w:val="26"/>
          <w:szCs w:val="26"/>
          <w:lang w:val="ro-RO"/>
        </w:rPr>
        <w:t xml:space="preserve"> </w:t>
      </w:r>
      <w:r w:rsidRPr="00A02C40">
        <w:rPr>
          <w:rFonts w:asciiTheme="minorHAnsi" w:hAnsiTheme="minorHAnsi"/>
          <w:sz w:val="26"/>
          <w:szCs w:val="26"/>
          <w:lang w:val="ro-RO"/>
        </w:rPr>
        <w:t>Se</w:t>
      </w:r>
      <w:r w:rsidR="00DD2D5C" w:rsidRPr="00A02C40">
        <w:rPr>
          <w:rFonts w:asciiTheme="minorHAnsi" w:hAnsiTheme="minorHAnsi"/>
          <w:sz w:val="26"/>
          <w:szCs w:val="26"/>
          <w:lang w:val="ro-RO"/>
        </w:rPr>
        <w:t xml:space="preserve"> </w:t>
      </w:r>
      <w:r w:rsidRPr="00A02C40">
        <w:rPr>
          <w:rFonts w:asciiTheme="minorHAnsi" w:hAnsiTheme="minorHAnsi"/>
          <w:sz w:val="26"/>
          <w:szCs w:val="26"/>
          <w:lang w:val="ro-RO"/>
        </w:rPr>
        <w:t xml:space="preserve">aprobă rectificarea bugetului fondurilor externe nerambursabile prin majorarea la partea de venituri a subcapitolului 37.08.06 - Sume primite de administrațiile locale în cadrul unor programe cu finanțare nerambursabilă cu suma de </w:t>
      </w:r>
      <w:r w:rsidR="00853380">
        <w:rPr>
          <w:rFonts w:asciiTheme="minorHAnsi" w:hAnsiTheme="minorHAnsi"/>
          <w:sz w:val="26"/>
          <w:szCs w:val="26"/>
          <w:lang w:val="ro-RO"/>
        </w:rPr>
        <w:t xml:space="preserve">11,30 </w:t>
      </w:r>
      <w:r w:rsidRPr="00A02C40">
        <w:rPr>
          <w:rFonts w:asciiTheme="minorHAnsi" w:hAnsiTheme="minorHAnsi"/>
          <w:sz w:val="26"/>
          <w:szCs w:val="26"/>
          <w:lang w:val="ro-RO"/>
        </w:rPr>
        <w:t>mii lei și majorarea la partea de cheltuieli a subcapitolului 67.08.03.</w:t>
      </w:r>
      <w:r w:rsidR="00853380">
        <w:rPr>
          <w:rFonts w:asciiTheme="minorHAnsi" w:hAnsiTheme="minorHAnsi"/>
          <w:sz w:val="26"/>
          <w:szCs w:val="26"/>
          <w:lang w:val="ro-RO"/>
        </w:rPr>
        <w:t>08</w:t>
      </w:r>
      <w:r w:rsidRPr="00A02C40">
        <w:rPr>
          <w:rFonts w:asciiTheme="minorHAnsi" w:hAnsiTheme="minorHAnsi"/>
          <w:sz w:val="26"/>
          <w:szCs w:val="26"/>
          <w:lang w:val="ro-RO"/>
        </w:rPr>
        <w:t xml:space="preserve"> - </w:t>
      </w:r>
      <w:r w:rsidR="00853380" w:rsidRPr="00853380">
        <w:rPr>
          <w:rFonts w:asciiTheme="minorHAnsi" w:hAnsiTheme="minorHAnsi"/>
          <w:sz w:val="26"/>
          <w:szCs w:val="26"/>
          <w:lang w:val="ro-RO"/>
        </w:rPr>
        <w:t>Centrul Judeţean pentru Conservarea şi Promovarea Culturii Tradiţionale</w:t>
      </w:r>
      <w:r w:rsidRPr="00A02C40">
        <w:rPr>
          <w:rFonts w:asciiTheme="minorHAnsi" w:hAnsiTheme="minorHAnsi"/>
          <w:sz w:val="26"/>
          <w:szCs w:val="26"/>
          <w:lang w:val="ro-RO"/>
        </w:rPr>
        <w:t xml:space="preserve">, titlul 55 - Alte transferuri cu această sumă, conform  Anexelor nr. 1 și </w:t>
      </w:r>
      <w:r w:rsidR="001C44F7">
        <w:rPr>
          <w:rFonts w:asciiTheme="minorHAnsi" w:hAnsiTheme="minorHAnsi"/>
          <w:sz w:val="26"/>
          <w:szCs w:val="26"/>
          <w:lang w:val="ro-RO"/>
        </w:rPr>
        <w:t>4</w:t>
      </w:r>
      <w:r w:rsidRPr="00A02C40">
        <w:rPr>
          <w:rFonts w:asciiTheme="minorHAnsi" w:hAnsiTheme="minorHAnsi"/>
          <w:sz w:val="26"/>
          <w:szCs w:val="26"/>
          <w:lang w:val="ro-RO"/>
        </w:rPr>
        <w:t>, care face parte integrantă din prezenta hotărâre.</w:t>
      </w:r>
    </w:p>
    <w:p w:rsidR="00920B84" w:rsidRPr="00A02C40" w:rsidRDefault="00920B84" w:rsidP="00920B84">
      <w:pPr>
        <w:jc w:val="both"/>
        <w:rPr>
          <w:rFonts w:asciiTheme="minorHAnsi" w:hAnsiTheme="minorHAnsi"/>
          <w:sz w:val="26"/>
          <w:szCs w:val="26"/>
          <w:lang w:val="ro-RO"/>
        </w:rPr>
      </w:pPr>
    </w:p>
    <w:p w:rsidR="00A7786B" w:rsidRPr="00A02C40" w:rsidRDefault="00A7786B" w:rsidP="00A7786B">
      <w:pPr>
        <w:jc w:val="both"/>
        <w:rPr>
          <w:rFonts w:asciiTheme="minorHAnsi" w:hAnsiTheme="minorHAnsi"/>
          <w:sz w:val="26"/>
          <w:szCs w:val="26"/>
          <w:lang w:val="ro-RO"/>
        </w:rPr>
      </w:pPr>
      <w:r w:rsidRPr="00A02C40">
        <w:rPr>
          <w:rFonts w:asciiTheme="minorHAnsi" w:hAnsiTheme="minorHAnsi"/>
          <w:b/>
          <w:sz w:val="26"/>
          <w:szCs w:val="26"/>
          <w:lang w:val="ro-RO"/>
        </w:rPr>
        <w:t>Art.</w:t>
      </w:r>
      <w:r w:rsidR="001C44F7">
        <w:rPr>
          <w:rFonts w:asciiTheme="minorHAnsi" w:hAnsiTheme="minorHAnsi"/>
          <w:b/>
          <w:sz w:val="26"/>
          <w:szCs w:val="26"/>
          <w:lang w:val="ro-RO"/>
        </w:rPr>
        <w:t xml:space="preserve">8 </w:t>
      </w:r>
      <w:r w:rsidRPr="00A02C40">
        <w:rPr>
          <w:rFonts w:asciiTheme="minorHAnsi" w:hAnsiTheme="minorHAnsi"/>
          <w:sz w:val="26"/>
          <w:szCs w:val="26"/>
          <w:lang w:val="ro-RO"/>
        </w:rPr>
        <w:t xml:space="preserve">Se aprobă modificarea Listei programelor de investiţii publice ale Consiliului Judeţean Harghita pe anul 2019, conform Anexelor nr. </w:t>
      </w:r>
      <w:r w:rsidR="001C44F7">
        <w:rPr>
          <w:rFonts w:asciiTheme="minorHAnsi" w:hAnsiTheme="minorHAnsi"/>
          <w:sz w:val="26"/>
          <w:szCs w:val="26"/>
          <w:lang w:val="ro-RO"/>
        </w:rPr>
        <w:t>5</w:t>
      </w:r>
      <w:r w:rsidRPr="00A02C40">
        <w:rPr>
          <w:rFonts w:asciiTheme="minorHAnsi" w:hAnsiTheme="minorHAnsi"/>
          <w:sz w:val="26"/>
          <w:szCs w:val="26"/>
          <w:lang w:val="ro-RO"/>
        </w:rPr>
        <w:t xml:space="preserve"> și </w:t>
      </w:r>
      <w:r w:rsidR="001C44F7">
        <w:rPr>
          <w:rFonts w:asciiTheme="minorHAnsi" w:hAnsiTheme="minorHAnsi"/>
          <w:sz w:val="26"/>
          <w:szCs w:val="26"/>
          <w:lang w:val="ro-RO"/>
        </w:rPr>
        <w:t>5</w:t>
      </w:r>
      <w:r w:rsidRPr="00A02C40">
        <w:rPr>
          <w:rFonts w:asciiTheme="minorHAnsi" w:hAnsiTheme="minorHAnsi"/>
          <w:sz w:val="26"/>
          <w:szCs w:val="26"/>
          <w:lang w:val="ro-RO"/>
        </w:rPr>
        <w:t>a care fac parte integrantă din prezenta hotărâre.</w:t>
      </w:r>
    </w:p>
    <w:p w:rsidR="000315E3" w:rsidRPr="00A02C40" w:rsidRDefault="000315E3" w:rsidP="00A7786B">
      <w:pPr>
        <w:jc w:val="both"/>
        <w:rPr>
          <w:rFonts w:asciiTheme="minorHAnsi" w:hAnsiTheme="minorHAnsi"/>
          <w:sz w:val="26"/>
          <w:szCs w:val="26"/>
          <w:lang w:val="ro-RO"/>
        </w:rPr>
      </w:pPr>
    </w:p>
    <w:p w:rsidR="002C1B74" w:rsidRPr="00A02C40" w:rsidRDefault="002146AF" w:rsidP="002C1B74">
      <w:pPr>
        <w:jc w:val="both"/>
        <w:rPr>
          <w:rFonts w:asciiTheme="minorHAnsi" w:hAnsiTheme="minorHAnsi"/>
          <w:sz w:val="26"/>
          <w:szCs w:val="26"/>
          <w:lang w:val="ro-RO"/>
        </w:rPr>
      </w:pPr>
      <w:r w:rsidRPr="00A02C40">
        <w:rPr>
          <w:rFonts w:asciiTheme="minorHAnsi" w:hAnsiTheme="minorHAnsi"/>
          <w:b/>
          <w:sz w:val="26"/>
          <w:szCs w:val="26"/>
          <w:lang w:val="ro-RO"/>
        </w:rPr>
        <w:t>Art.</w:t>
      </w:r>
      <w:r w:rsidR="001C44F7">
        <w:rPr>
          <w:rFonts w:asciiTheme="minorHAnsi" w:hAnsiTheme="minorHAnsi"/>
          <w:b/>
          <w:sz w:val="26"/>
          <w:szCs w:val="26"/>
          <w:lang w:val="ro-RO"/>
        </w:rPr>
        <w:t>9</w:t>
      </w:r>
      <w:r w:rsidR="001E5677" w:rsidRPr="00A02C40">
        <w:rPr>
          <w:rFonts w:asciiTheme="minorHAnsi" w:hAnsiTheme="minorHAnsi"/>
          <w:sz w:val="26"/>
          <w:szCs w:val="26"/>
          <w:lang w:val="ro-RO"/>
        </w:rPr>
        <w:t xml:space="preserve"> Cu aducerea la îndeplinire a prezentei hotărâri se încredinţează preşedintele Consiliului Judeţean Harghita, prin serviciile publice ale Consiliului Judeţean Harghita, în principal Direcţia</w:t>
      </w:r>
      <w:r w:rsidR="00672FEE" w:rsidRPr="00A02C40">
        <w:rPr>
          <w:rFonts w:asciiTheme="minorHAnsi" w:hAnsiTheme="minorHAnsi"/>
          <w:sz w:val="26"/>
          <w:szCs w:val="26"/>
          <w:lang w:val="ro-RO"/>
        </w:rPr>
        <w:t xml:space="preserve"> generală</w:t>
      </w:r>
      <w:r w:rsidR="001E5677" w:rsidRPr="00A02C40">
        <w:rPr>
          <w:rFonts w:asciiTheme="minorHAnsi" w:hAnsiTheme="minorHAnsi"/>
          <w:sz w:val="26"/>
          <w:szCs w:val="26"/>
          <w:lang w:val="ro-RO"/>
        </w:rPr>
        <w:t xml:space="preserve"> </w:t>
      </w:r>
      <w:r w:rsidR="00934951" w:rsidRPr="00A02C40">
        <w:rPr>
          <w:rFonts w:asciiTheme="minorHAnsi" w:hAnsiTheme="minorHAnsi"/>
          <w:sz w:val="26"/>
          <w:szCs w:val="26"/>
          <w:lang w:val="ro-RO"/>
        </w:rPr>
        <w:t xml:space="preserve">economică, </w:t>
      </w:r>
      <w:r w:rsidR="001E5677" w:rsidRPr="00A02C40">
        <w:rPr>
          <w:rFonts w:asciiTheme="minorHAnsi" w:hAnsiTheme="minorHAnsi"/>
          <w:sz w:val="26"/>
          <w:szCs w:val="26"/>
          <w:lang w:val="ro-RO"/>
        </w:rPr>
        <w:t xml:space="preserve">împreună cu </w:t>
      </w:r>
      <w:r w:rsidR="000F3678" w:rsidRPr="00A02C40">
        <w:rPr>
          <w:rFonts w:asciiTheme="minorHAnsi" w:hAnsiTheme="minorHAnsi"/>
          <w:sz w:val="26"/>
          <w:szCs w:val="26"/>
          <w:lang w:val="ro-RO"/>
        </w:rPr>
        <w:t>Administrația Județeană a Finanțelor Publice Harghita</w:t>
      </w:r>
      <w:r w:rsidR="001E5677" w:rsidRPr="00A02C40">
        <w:rPr>
          <w:rFonts w:asciiTheme="minorHAnsi" w:hAnsiTheme="minorHAnsi"/>
          <w:sz w:val="26"/>
          <w:szCs w:val="26"/>
          <w:lang w:val="ro-RO"/>
        </w:rPr>
        <w:t>.</w:t>
      </w:r>
    </w:p>
    <w:p w:rsidR="002C1B74" w:rsidRPr="00A02C40" w:rsidRDefault="002C1B74" w:rsidP="002C1B74">
      <w:pPr>
        <w:jc w:val="both"/>
        <w:rPr>
          <w:rFonts w:asciiTheme="minorHAnsi" w:hAnsiTheme="minorHAnsi"/>
          <w:sz w:val="26"/>
          <w:szCs w:val="26"/>
          <w:lang w:val="ro-RO"/>
        </w:rPr>
      </w:pPr>
    </w:p>
    <w:p w:rsidR="0012451D" w:rsidRPr="00A02C40" w:rsidRDefault="00973D3C" w:rsidP="0012451D">
      <w:pPr>
        <w:jc w:val="both"/>
        <w:rPr>
          <w:rFonts w:asciiTheme="minorHAnsi" w:hAnsiTheme="minorHAnsi" w:cs="Arial"/>
          <w:color w:val="000000"/>
          <w:sz w:val="26"/>
          <w:szCs w:val="26"/>
          <w:lang w:val="ro-RO"/>
        </w:rPr>
      </w:pPr>
      <w:r w:rsidRPr="00A02C40">
        <w:rPr>
          <w:rFonts w:asciiTheme="minorHAnsi" w:hAnsiTheme="minorHAnsi"/>
          <w:b/>
          <w:sz w:val="26"/>
          <w:szCs w:val="26"/>
          <w:lang w:val="ro-RO"/>
        </w:rPr>
        <w:t>Art.</w:t>
      </w:r>
      <w:r w:rsidR="001C44F7">
        <w:rPr>
          <w:rFonts w:asciiTheme="minorHAnsi" w:hAnsiTheme="minorHAnsi"/>
          <w:b/>
          <w:sz w:val="26"/>
          <w:szCs w:val="26"/>
          <w:lang w:val="ro-RO"/>
        </w:rPr>
        <w:t>10</w:t>
      </w:r>
      <w:r w:rsidR="000D3536">
        <w:rPr>
          <w:rFonts w:asciiTheme="minorHAnsi" w:hAnsiTheme="minorHAnsi"/>
          <w:b/>
          <w:sz w:val="26"/>
          <w:szCs w:val="26"/>
          <w:lang w:val="ro-RO"/>
        </w:rPr>
        <w:t xml:space="preserve"> </w:t>
      </w:r>
      <w:r w:rsidR="0012451D" w:rsidRPr="00A02C40">
        <w:rPr>
          <w:rFonts w:asciiTheme="minorHAnsi" w:hAnsiTheme="minorHAnsi" w:cs="Arial"/>
          <w:color w:val="000000"/>
          <w:sz w:val="26"/>
          <w:szCs w:val="26"/>
          <w:lang w:val="ro-RO"/>
        </w:rPr>
        <w:t xml:space="preserve">Hotărârea se comunică de Compartimentul Cancelaria Consiliului Judeţean Harghita: preşedintelui </w:t>
      </w:r>
      <w:proofErr w:type="spellStart"/>
      <w:r w:rsidR="0012451D" w:rsidRPr="00A02C40">
        <w:rPr>
          <w:rFonts w:asciiTheme="minorHAnsi" w:hAnsiTheme="minorHAnsi" w:cs="Arial"/>
          <w:color w:val="000000"/>
          <w:sz w:val="26"/>
          <w:szCs w:val="26"/>
          <w:lang w:val="ro-RO"/>
        </w:rPr>
        <w:t>Borboly</w:t>
      </w:r>
      <w:proofErr w:type="spellEnd"/>
      <w:r w:rsidR="0012451D" w:rsidRPr="00A02C40">
        <w:rPr>
          <w:rFonts w:asciiTheme="minorHAnsi" w:hAnsiTheme="minorHAnsi" w:cs="Arial"/>
          <w:color w:val="000000"/>
          <w:sz w:val="26"/>
          <w:szCs w:val="26"/>
          <w:lang w:val="ro-RO"/>
        </w:rPr>
        <w:t xml:space="preserve"> Csaba, vicepreşedinţilor </w:t>
      </w:r>
      <w:proofErr w:type="spellStart"/>
      <w:r w:rsidR="0012451D" w:rsidRPr="00A02C40">
        <w:rPr>
          <w:rFonts w:asciiTheme="minorHAnsi" w:hAnsiTheme="minorHAnsi" w:cs="Arial"/>
          <w:color w:val="000000"/>
          <w:sz w:val="26"/>
          <w:szCs w:val="26"/>
          <w:lang w:val="ro-RO"/>
        </w:rPr>
        <w:t>Biró</w:t>
      </w:r>
      <w:proofErr w:type="spellEnd"/>
      <w:r w:rsidR="0012451D" w:rsidRPr="00A02C40">
        <w:rPr>
          <w:rFonts w:asciiTheme="minorHAnsi" w:hAnsiTheme="minorHAnsi" w:cs="Arial"/>
          <w:color w:val="000000"/>
          <w:sz w:val="26"/>
          <w:szCs w:val="26"/>
          <w:lang w:val="ro-RO"/>
        </w:rPr>
        <w:t xml:space="preserve"> Barna </w:t>
      </w:r>
      <w:proofErr w:type="spellStart"/>
      <w:r w:rsidR="0012451D" w:rsidRPr="00A02C40">
        <w:rPr>
          <w:rFonts w:asciiTheme="minorHAnsi" w:hAnsiTheme="minorHAnsi" w:cs="Arial"/>
          <w:color w:val="000000"/>
          <w:sz w:val="26"/>
          <w:szCs w:val="26"/>
          <w:lang w:val="ro-RO"/>
        </w:rPr>
        <w:t>Botond</w:t>
      </w:r>
      <w:proofErr w:type="spellEnd"/>
      <w:r w:rsidR="0012451D" w:rsidRPr="00A02C40">
        <w:rPr>
          <w:rFonts w:asciiTheme="minorHAnsi" w:hAnsiTheme="minorHAnsi" w:cs="Arial"/>
          <w:color w:val="000000"/>
          <w:sz w:val="26"/>
          <w:szCs w:val="26"/>
          <w:lang w:val="ro-RO"/>
        </w:rPr>
        <w:t xml:space="preserve"> şi </w:t>
      </w:r>
      <w:proofErr w:type="spellStart"/>
      <w:r w:rsidR="0012451D" w:rsidRPr="00A02C40">
        <w:rPr>
          <w:rFonts w:asciiTheme="minorHAnsi" w:hAnsiTheme="minorHAnsi" w:cs="Arial"/>
          <w:color w:val="000000"/>
          <w:sz w:val="26"/>
          <w:szCs w:val="26"/>
          <w:lang w:val="ro-RO"/>
        </w:rPr>
        <w:t>Barti</w:t>
      </w:r>
      <w:proofErr w:type="spellEnd"/>
      <w:r w:rsidR="0012451D" w:rsidRPr="00A02C40">
        <w:rPr>
          <w:rFonts w:asciiTheme="minorHAnsi" w:hAnsiTheme="minorHAnsi" w:cs="Arial"/>
          <w:color w:val="000000"/>
          <w:sz w:val="26"/>
          <w:szCs w:val="26"/>
          <w:lang w:val="ro-RO"/>
        </w:rPr>
        <w:t xml:space="preserve"> </w:t>
      </w:r>
      <w:proofErr w:type="spellStart"/>
      <w:r w:rsidR="0012451D" w:rsidRPr="00A02C40">
        <w:rPr>
          <w:rFonts w:asciiTheme="minorHAnsi" w:hAnsiTheme="minorHAnsi" w:cs="Arial"/>
          <w:color w:val="000000"/>
          <w:sz w:val="26"/>
          <w:szCs w:val="26"/>
          <w:lang w:val="ro-RO"/>
        </w:rPr>
        <w:t>Tihamér</w:t>
      </w:r>
      <w:proofErr w:type="spellEnd"/>
      <w:r w:rsidR="0012451D" w:rsidRPr="00A02C40">
        <w:rPr>
          <w:rFonts w:asciiTheme="minorHAnsi" w:hAnsiTheme="minorHAnsi" w:cs="Arial"/>
          <w:color w:val="000000"/>
          <w:sz w:val="26"/>
          <w:szCs w:val="26"/>
          <w:lang w:val="ro-RO"/>
        </w:rPr>
        <w:t xml:space="preserve">, administratorului public Szabó Barna, secretarului judeţului Harghita, </w:t>
      </w:r>
      <w:r w:rsidR="0012451D" w:rsidRPr="00A02C40">
        <w:rPr>
          <w:rFonts w:asciiTheme="minorHAnsi" w:hAnsiTheme="minorHAnsi"/>
          <w:color w:val="000000"/>
          <w:sz w:val="26"/>
          <w:szCs w:val="26"/>
          <w:lang w:val="ro-RO"/>
        </w:rPr>
        <w:t>Administrației Județene a Finanțelor Publice Harghita</w:t>
      </w:r>
      <w:r w:rsidR="0012451D" w:rsidRPr="00A02C40">
        <w:rPr>
          <w:rFonts w:asciiTheme="minorHAnsi" w:hAnsiTheme="minorHAnsi" w:cs="Arial"/>
          <w:color w:val="000000"/>
          <w:sz w:val="26"/>
          <w:szCs w:val="26"/>
          <w:lang w:val="ro-RO"/>
        </w:rPr>
        <w:t xml:space="preserve">, Direcţiei generale administraţie publică locală, Direcţiei generale economice, </w:t>
      </w:r>
      <w:r w:rsidR="000F4A88">
        <w:rPr>
          <w:rFonts w:asciiTheme="minorHAnsi" w:hAnsiTheme="minorHAnsi" w:cs="Arial"/>
          <w:color w:val="000000"/>
          <w:sz w:val="26"/>
          <w:szCs w:val="26"/>
          <w:lang w:val="ro-RO"/>
        </w:rPr>
        <w:t xml:space="preserve">Direcției generale tehnice, </w:t>
      </w:r>
      <w:r w:rsidR="00702D8A" w:rsidRPr="00702D8A">
        <w:rPr>
          <w:rFonts w:asciiTheme="minorHAnsi" w:hAnsiTheme="minorHAnsi"/>
          <w:sz w:val="26"/>
          <w:szCs w:val="26"/>
          <w:lang w:val="ro-RO"/>
        </w:rPr>
        <w:t>Spitalului de Psihiatrie Tulgheș</w:t>
      </w:r>
      <w:r w:rsidR="00702D8A">
        <w:rPr>
          <w:rFonts w:asciiTheme="minorHAnsi" w:hAnsiTheme="minorHAnsi"/>
          <w:sz w:val="26"/>
          <w:szCs w:val="26"/>
          <w:lang w:val="ro-RO"/>
        </w:rPr>
        <w:t>,</w:t>
      </w:r>
      <w:r w:rsidR="00702D8A" w:rsidRPr="00702D8A">
        <w:rPr>
          <w:rFonts w:asciiTheme="minorHAnsi" w:hAnsiTheme="minorHAnsi"/>
          <w:sz w:val="26"/>
          <w:szCs w:val="26"/>
          <w:lang w:val="ro-RO"/>
        </w:rPr>
        <w:t xml:space="preserve"> Școlii Populare de Artă şi Meserii </w:t>
      </w:r>
      <w:proofErr w:type="spellStart"/>
      <w:r w:rsidR="00702D8A" w:rsidRPr="00702D8A">
        <w:rPr>
          <w:rFonts w:asciiTheme="minorHAnsi" w:hAnsiTheme="minorHAnsi"/>
          <w:sz w:val="26"/>
          <w:szCs w:val="26"/>
          <w:lang w:val="ro-RO"/>
        </w:rPr>
        <w:t>Vámszer</w:t>
      </w:r>
      <w:proofErr w:type="spellEnd"/>
      <w:r w:rsidR="00702D8A" w:rsidRPr="00702D8A">
        <w:rPr>
          <w:rFonts w:asciiTheme="minorHAnsi" w:hAnsiTheme="minorHAnsi"/>
          <w:sz w:val="26"/>
          <w:szCs w:val="26"/>
          <w:lang w:val="ro-RO"/>
        </w:rPr>
        <w:t xml:space="preserve"> Géza</w:t>
      </w:r>
      <w:r w:rsidR="00702D8A">
        <w:rPr>
          <w:rFonts w:asciiTheme="minorHAnsi" w:hAnsiTheme="minorHAnsi"/>
          <w:sz w:val="26"/>
          <w:szCs w:val="26"/>
          <w:lang w:val="ro-RO"/>
        </w:rPr>
        <w:t xml:space="preserve">, </w:t>
      </w:r>
      <w:r w:rsidR="00702D8A" w:rsidRPr="00702D8A">
        <w:rPr>
          <w:rFonts w:asciiTheme="minorHAnsi" w:hAnsiTheme="minorHAnsi"/>
          <w:sz w:val="26"/>
          <w:szCs w:val="26"/>
          <w:lang w:val="ro-RO"/>
        </w:rPr>
        <w:t xml:space="preserve"> Centrului Judeţean pentru Conservarea şi Promovarea Culturii Tradiţionale Harghita,</w:t>
      </w:r>
      <w:r w:rsidR="00702D8A">
        <w:rPr>
          <w:rFonts w:asciiTheme="minorHAnsi" w:hAnsiTheme="minorHAnsi"/>
          <w:sz w:val="26"/>
          <w:szCs w:val="26"/>
          <w:lang w:val="ro-RO"/>
        </w:rPr>
        <w:t xml:space="preserve"> </w:t>
      </w:r>
      <w:r w:rsidR="000D3536" w:rsidRPr="000D3536">
        <w:rPr>
          <w:rFonts w:asciiTheme="minorHAnsi" w:hAnsiTheme="minorHAnsi"/>
          <w:sz w:val="26"/>
          <w:szCs w:val="26"/>
          <w:lang w:val="ro-RO"/>
        </w:rPr>
        <w:t>Direcţi</w:t>
      </w:r>
      <w:r w:rsidR="000D3536">
        <w:rPr>
          <w:rFonts w:asciiTheme="minorHAnsi" w:hAnsiTheme="minorHAnsi"/>
          <w:sz w:val="26"/>
          <w:szCs w:val="26"/>
          <w:lang w:val="ro-RO"/>
        </w:rPr>
        <w:t>ei</w:t>
      </w:r>
      <w:r w:rsidR="000D3536" w:rsidRPr="000D3536">
        <w:rPr>
          <w:rFonts w:asciiTheme="minorHAnsi" w:hAnsiTheme="minorHAnsi"/>
          <w:sz w:val="26"/>
          <w:szCs w:val="26"/>
          <w:lang w:val="ro-RO"/>
        </w:rPr>
        <w:t xml:space="preserve"> Judeţe</w:t>
      </w:r>
      <w:r w:rsidR="000D3536">
        <w:rPr>
          <w:rFonts w:asciiTheme="minorHAnsi" w:hAnsiTheme="minorHAnsi"/>
          <w:sz w:val="26"/>
          <w:szCs w:val="26"/>
          <w:lang w:val="ro-RO"/>
        </w:rPr>
        <w:t>ne</w:t>
      </w:r>
      <w:r w:rsidR="000D3536" w:rsidRPr="000D3536">
        <w:rPr>
          <w:rFonts w:asciiTheme="minorHAnsi" w:hAnsiTheme="minorHAnsi"/>
          <w:sz w:val="26"/>
          <w:szCs w:val="26"/>
          <w:lang w:val="ro-RO"/>
        </w:rPr>
        <w:t xml:space="preserve"> de Evidenţa Persoanelor al Judeţului Harghita</w:t>
      </w:r>
      <w:r w:rsidR="000D3536" w:rsidRPr="00A02C40">
        <w:rPr>
          <w:rFonts w:asciiTheme="minorHAnsi" w:hAnsiTheme="minorHAnsi" w:cs="Arial"/>
          <w:color w:val="000000"/>
          <w:sz w:val="26"/>
          <w:szCs w:val="26"/>
          <w:lang w:val="ro-RO"/>
        </w:rPr>
        <w:t xml:space="preserve"> </w:t>
      </w:r>
      <w:r w:rsidR="0012451D" w:rsidRPr="00A02C40">
        <w:rPr>
          <w:rFonts w:asciiTheme="minorHAnsi" w:hAnsiTheme="minorHAnsi" w:cs="Arial"/>
          <w:color w:val="000000"/>
          <w:sz w:val="26"/>
          <w:szCs w:val="26"/>
          <w:lang w:val="ro-RO"/>
        </w:rPr>
        <w:t>precum şi Instituţiei Prefectului judeţului Harghita.</w:t>
      </w:r>
    </w:p>
    <w:p w:rsidR="00601384" w:rsidRPr="00A02C40" w:rsidRDefault="00601384" w:rsidP="002C1B74">
      <w:pPr>
        <w:jc w:val="both"/>
        <w:rPr>
          <w:rFonts w:asciiTheme="minorHAnsi" w:hAnsiTheme="minorHAnsi" w:cs="Arial"/>
          <w:b/>
          <w:sz w:val="26"/>
          <w:szCs w:val="26"/>
          <w:lang w:val="ro-RO"/>
        </w:rPr>
      </w:pPr>
    </w:p>
    <w:p w:rsidR="002C1B74" w:rsidRPr="00A02C40" w:rsidRDefault="00417CCE" w:rsidP="002C1B74">
      <w:pPr>
        <w:jc w:val="both"/>
        <w:rPr>
          <w:rFonts w:asciiTheme="minorHAnsi" w:hAnsiTheme="minorHAnsi"/>
          <w:sz w:val="26"/>
          <w:szCs w:val="26"/>
          <w:lang w:val="ro-RO"/>
        </w:rPr>
      </w:pPr>
      <w:r w:rsidRPr="00A02C40">
        <w:rPr>
          <w:rFonts w:asciiTheme="minorHAnsi" w:hAnsiTheme="minorHAnsi" w:cs="Arial"/>
          <w:b/>
          <w:sz w:val="26"/>
          <w:szCs w:val="26"/>
          <w:lang w:val="ro-RO"/>
        </w:rPr>
        <w:t>Art.</w:t>
      </w:r>
      <w:r w:rsidR="000D3536">
        <w:rPr>
          <w:rFonts w:asciiTheme="minorHAnsi" w:hAnsiTheme="minorHAnsi" w:cs="Arial"/>
          <w:b/>
          <w:sz w:val="26"/>
          <w:szCs w:val="26"/>
          <w:lang w:val="ro-RO"/>
        </w:rPr>
        <w:t>1</w:t>
      </w:r>
      <w:r w:rsidR="001C44F7">
        <w:rPr>
          <w:rFonts w:asciiTheme="minorHAnsi" w:hAnsiTheme="minorHAnsi" w:cs="Arial"/>
          <w:b/>
          <w:sz w:val="26"/>
          <w:szCs w:val="26"/>
          <w:lang w:val="ro-RO"/>
        </w:rPr>
        <w:t>1</w:t>
      </w:r>
      <w:r w:rsidR="00A47EA6" w:rsidRPr="00A02C40">
        <w:rPr>
          <w:rFonts w:asciiTheme="minorHAnsi" w:hAnsiTheme="minorHAnsi" w:cs="Arial"/>
          <w:b/>
          <w:sz w:val="26"/>
          <w:szCs w:val="26"/>
          <w:lang w:val="ro-RO"/>
        </w:rPr>
        <w:t xml:space="preserve"> </w:t>
      </w:r>
      <w:r w:rsidRPr="00A02C40">
        <w:rPr>
          <w:rFonts w:asciiTheme="minorHAnsi" w:hAnsiTheme="minorHAnsi" w:cs="Arial"/>
          <w:sz w:val="26"/>
          <w:szCs w:val="26"/>
          <w:lang w:val="ro-RO"/>
        </w:rPr>
        <w:t xml:space="preserve">(1) Hotărârea va fi afişată la afişierul Consiliului Judeţean Harghita, se va </w:t>
      </w:r>
      <w:r w:rsidR="00C83A9A" w:rsidRPr="00A02C40">
        <w:rPr>
          <w:rFonts w:asciiTheme="minorHAnsi" w:hAnsiTheme="minorHAnsi" w:cs="Arial"/>
          <w:sz w:val="26"/>
          <w:szCs w:val="26"/>
          <w:lang w:val="ro-RO"/>
        </w:rPr>
        <w:t>publica în presă, conform legii</w:t>
      </w:r>
      <w:r w:rsidRPr="00A02C40">
        <w:rPr>
          <w:rFonts w:asciiTheme="minorHAnsi" w:hAnsiTheme="minorHAnsi" w:cs="Arial"/>
          <w:sz w:val="26"/>
          <w:szCs w:val="26"/>
          <w:lang w:val="ro-RO"/>
        </w:rPr>
        <w:t xml:space="preserve"> şi pe pagina</w:t>
      </w:r>
      <w:r w:rsidR="00C83A9A" w:rsidRPr="00A02C40">
        <w:rPr>
          <w:rFonts w:asciiTheme="minorHAnsi" w:hAnsiTheme="minorHAnsi" w:cs="Arial"/>
          <w:sz w:val="26"/>
          <w:szCs w:val="26"/>
          <w:lang w:val="ro-RO"/>
        </w:rPr>
        <w:t xml:space="preserve"> de internet</w:t>
      </w:r>
      <w:r w:rsidRPr="00A02C40">
        <w:rPr>
          <w:rFonts w:asciiTheme="minorHAnsi" w:hAnsiTheme="minorHAnsi" w:cs="Arial"/>
          <w:sz w:val="26"/>
          <w:szCs w:val="26"/>
          <w:lang w:val="ro-RO"/>
        </w:rPr>
        <w:t xml:space="preserve"> </w:t>
      </w:r>
      <w:hyperlink r:id="rId7" w:history="1">
        <w:r w:rsidRPr="00A02C40">
          <w:rPr>
            <w:rStyle w:val="Hyperlink"/>
            <w:rFonts w:asciiTheme="minorHAnsi" w:hAnsiTheme="minorHAnsi" w:cs="Arial"/>
            <w:color w:val="auto"/>
            <w:sz w:val="26"/>
            <w:szCs w:val="26"/>
            <w:u w:val="none"/>
            <w:lang w:val="ro-RO"/>
          </w:rPr>
          <w:t>www.judetulharghita.ro</w:t>
        </w:r>
      </w:hyperlink>
      <w:r w:rsidRPr="00A02C40">
        <w:rPr>
          <w:rFonts w:asciiTheme="minorHAnsi" w:hAnsiTheme="minorHAnsi" w:cs="Arial"/>
          <w:sz w:val="26"/>
          <w:szCs w:val="26"/>
          <w:lang w:val="ro-RO"/>
        </w:rPr>
        <w:t xml:space="preserve"> a Consiliului Judeţean Harghita prin grija </w:t>
      </w:r>
      <w:r w:rsidR="00C74339" w:rsidRPr="00A02C40">
        <w:rPr>
          <w:rFonts w:asciiTheme="minorHAnsi" w:hAnsiTheme="minorHAnsi" w:cs="Arial"/>
          <w:sz w:val="26"/>
          <w:szCs w:val="26"/>
          <w:lang w:val="ro-RO"/>
        </w:rPr>
        <w:t>Compartimentului</w:t>
      </w:r>
      <w:r w:rsidRPr="00A02C40">
        <w:rPr>
          <w:rFonts w:asciiTheme="minorHAnsi" w:hAnsiTheme="minorHAnsi" w:cs="Arial"/>
          <w:sz w:val="26"/>
          <w:szCs w:val="26"/>
          <w:lang w:val="ro-RO"/>
        </w:rPr>
        <w:t xml:space="preserve"> Cancelaria Consiliului Judeţean Harghita.</w:t>
      </w:r>
    </w:p>
    <w:p w:rsidR="00417CCE" w:rsidRPr="00A02C40" w:rsidRDefault="00417CCE" w:rsidP="002C1B74">
      <w:pPr>
        <w:jc w:val="both"/>
        <w:rPr>
          <w:rFonts w:asciiTheme="minorHAnsi" w:hAnsiTheme="minorHAnsi"/>
          <w:sz w:val="26"/>
          <w:szCs w:val="26"/>
          <w:lang w:val="ro-RO"/>
        </w:rPr>
      </w:pPr>
      <w:r w:rsidRPr="00A02C40">
        <w:rPr>
          <w:rFonts w:asciiTheme="minorHAnsi" w:hAnsiTheme="minorHAnsi" w:cs="Arial"/>
          <w:b/>
          <w:sz w:val="26"/>
          <w:szCs w:val="26"/>
          <w:lang w:val="ro-RO"/>
        </w:rPr>
        <w:t>(2)</w:t>
      </w:r>
      <w:r w:rsidRPr="00A02C40">
        <w:rPr>
          <w:rFonts w:asciiTheme="minorHAnsi" w:hAnsiTheme="minorHAnsi" w:cs="Arial"/>
          <w:sz w:val="26"/>
          <w:szCs w:val="26"/>
          <w:lang w:val="ro-RO"/>
        </w:rPr>
        <w:t xml:space="preserve"> </w:t>
      </w:r>
      <w:r w:rsidR="006E2DA2" w:rsidRPr="00A02C40">
        <w:rPr>
          <w:rFonts w:asciiTheme="minorHAnsi" w:hAnsiTheme="minorHAnsi" w:cs="Arial"/>
          <w:sz w:val="26"/>
          <w:szCs w:val="26"/>
          <w:lang w:val="ro-RO"/>
        </w:rPr>
        <w:t>H</w:t>
      </w:r>
      <w:r w:rsidRPr="00A02C40">
        <w:rPr>
          <w:rFonts w:asciiTheme="minorHAnsi" w:hAnsiTheme="minorHAnsi" w:cs="Arial"/>
          <w:sz w:val="26"/>
          <w:szCs w:val="26"/>
          <w:lang w:val="ro-RO"/>
        </w:rPr>
        <w:t>otărârea va fi pub</w:t>
      </w:r>
      <w:r w:rsidR="00C83A9A" w:rsidRPr="00A02C40">
        <w:rPr>
          <w:rFonts w:asciiTheme="minorHAnsi" w:hAnsiTheme="minorHAnsi" w:cs="Arial"/>
          <w:sz w:val="26"/>
          <w:szCs w:val="26"/>
          <w:lang w:val="ro-RO"/>
        </w:rPr>
        <w:t>licată în Monitorul Oficial al J</w:t>
      </w:r>
      <w:r w:rsidRPr="00A02C40">
        <w:rPr>
          <w:rFonts w:asciiTheme="minorHAnsi" w:hAnsiTheme="minorHAnsi" w:cs="Arial"/>
          <w:sz w:val="26"/>
          <w:szCs w:val="26"/>
          <w:lang w:val="ro-RO"/>
        </w:rPr>
        <w:t>udeţului Harghita.</w:t>
      </w:r>
    </w:p>
    <w:p w:rsidR="000315E3" w:rsidRPr="00A02C40" w:rsidRDefault="000315E3" w:rsidP="00082622">
      <w:pPr>
        <w:rPr>
          <w:rFonts w:asciiTheme="minorHAnsi" w:hAnsiTheme="minorHAnsi"/>
          <w:sz w:val="26"/>
          <w:szCs w:val="26"/>
          <w:lang w:val="ro-RO"/>
        </w:rPr>
      </w:pPr>
    </w:p>
    <w:p w:rsidR="004E188C" w:rsidRPr="00A02C40" w:rsidRDefault="00016BFC" w:rsidP="00082622">
      <w:pPr>
        <w:rPr>
          <w:rFonts w:asciiTheme="minorHAnsi" w:hAnsiTheme="minorHAnsi"/>
          <w:sz w:val="26"/>
          <w:szCs w:val="26"/>
          <w:lang w:val="ro-RO"/>
        </w:rPr>
      </w:pPr>
      <w:r w:rsidRPr="00A02C40">
        <w:rPr>
          <w:rFonts w:asciiTheme="minorHAnsi" w:hAnsiTheme="minorHAnsi"/>
          <w:sz w:val="26"/>
          <w:szCs w:val="26"/>
          <w:lang w:val="ro-RO"/>
        </w:rPr>
        <w:t>Miercurea Ciuc</w:t>
      </w:r>
      <w:r w:rsidRPr="00A02C40">
        <w:rPr>
          <w:rFonts w:asciiTheme="minorHAnsi" w:hAnsiTheme="minorHAnsi"/>
          <w:color w:val="000000"/>
          <w:sz w:val="26"/>
          <w:szCs w:val="26"/>
          <w:lang w:val="ro-RO"/>
        </w:rPr>
        <w:t xml:space="preserve">,  </w:t>
      </w:r>
      <w:r w:rsidR="00853380">
        <w:rPr>
          <w:rFonts w:asciiTheme="minorHAnsi" w:hAnsiTheme="minorHAnsi"/>
          <w:color w:val="000000"/>
          <w:sz w:val="26"/>
          <w:szCs w:val="26"/>
          <w:lang w:val="ro-RO"/>
        </w:rPr>
        <w:t>23</w:t>
      </w:r>
      <w:r w:rsidR="00814591" w:rsidRPr="00A02C40">
        <w:rPr>
          <w:rFonts w:asciiTheme="minorHAnsi" w:hAnsiTheme="minorHAnsi"/>
          <w:color w:val="000000"/>
          <w:sz w:val="26"/>
          <w:szCs w:val="26"/>
          <w:lang w:val="ro-RO"/>
        </w:rPr>
        <w:t xml:space="preserve"> </w:t>
      </w:r>
      <w:r w:rsidR="000315E3" w:rsidRPr="00A02C40">
        <w:rPr>
          <w:rFonts w:asciiTheme="minorHAnsi" w:hAnsiTheme="minorHAnsi"/>
          <w:color w:val="000000"/>
          <w:sz w:val="26"/>
          <w:szCs w:val="26"/>
          <w:lang w:val="ro-RO"/>
        </w:rPr>
        <w:t xml:space="preserve">  iul</w:t>
      </w:r>
      <w:r w:rsidR="009034E5" w:rsidRPr="00A02C40">
        <w:rPr>
          <w:rFonts w:asciiTheme="minorHAnsi" w:hAnsiTheme="minorHAnsi"/>
          <w:color w:val="000000"/>
          <w:sz w:val="26"/>
          <w:szCs w:val="26"/>
          <w:lang w:val="ro-RO"/>
        </w:rPr>
        <w:t>ie</w:t>
      </w:r>
      <w:r w:rsidR="00A74531" w:rsidRPr="00A02C40">
        <w:rPr>
          <w:rFonts w:asciiTheme="minorHAnsi" w:hAnsiTheme="minorHAnsi"/>
          <w:color w:val="000000"/>
          <w:sz w:val="26"/>
          <w:szCs w:val="26"/>
          <w:lang w:val="ro-RO"/>
        </w:rPr>
        <w:t xml:space="preserve"> </w:t>
      </w:r>
      <w:r w:rsidR="00D756B6" w:rsidRPr="00A02C40">
        <w:rPr>
          <w:rFonts w:asciiTheme="minorHAnsi" w:hAnsiTheme="minorHAnsi"/>
          <w:sz w:val="26"/>
          <w:szCs w:val="26"/>
          <w:lang w:val="ro-RO"/>
        </w:rPr>
        <w:t xml:space="preserve"> </w:t>
      </w:r>
      <w:r w:rsidRPr="00A02C40">
        <w:rPr>
          <w:rFonts w:asciiTheme="minorHAnsi" w:hAnsiTheme="minorHAnsi"/>
          <w:sz w:val="26"/>
          <w:szCs w:val="26"/>
          <w:lang w:val="ro-RO"/>
        </w:rPr>
        <w:t>2019</w:t>
      </w:r>
    </w:p>
    <w:p w:rsidR="007A4580" w:rsidRPr="00A02C40" w:rsidRDefault="007A4580" w:rsidP="00F4463E">
      <w:pPr>
        <w:ind w:left="5040"/>
        <w:jc w:val="both"/>
        <w:rPr>
          <w:rFonts w:asciiTheme="minorHAnsi" w:hAnsiTheme="minorHAnsi"/>
          <w:sz w:val="26"/>
          <w:szCs w:val="26"/>
          <w:lang w:val="ro-RO"/>
        </w:rPr>
      </w:pPr>
    </w:p>
    <w:p w:rsidR="00B7042F" w:rsidRPr="00A02C40" w:rsidRDefault="00B7042F" w:rsidP="00F4463E">
      <w:pPr>
        <w:ind w:left="5040"/>
        <w:jc w:val="both"/>
        <w:rPr>
          <w:rFonts w:asciiTheme="minorHAnsi" w:hAnsiTheme="minorHAnsi"/>
          <w:sz w:val="26"/>
          <w:szCs w:val="26"/>
          <w:lang w:val="ro-RO"/>
        </w:rPr>
      </w:pPr>
    </w:p>
    <w:p w:rsidR="00F4463E" w:rsidRPr="00A02C40" w:rsidRDefault="00F4463E" w:rsidP="00F4463E">
      <w:pPr>
        <w:ind w:left="5040"/>
        <w:jc w:val="both"/>
        <w:rPr>
          <w:rFonts w:asciiTheme="minorHAnsi" w:hAnsiTheme="minorHAnsi"/>
          <w:b/>
          <w:sz w:val="26"/>
          <w:szCs w:val="26"/>
          <w:lang w:val="ro-RO"/>
        </w:rPr>
      </w:pPr>
      <w:r w:rsidRPr="00A02C40">
        <w:rPr>
          <w:rFonts w:asciiTheme="minorHAnsi" w:hAnsiTheme="minorHAnsi"/>
          <w:sz w:val="26"/>
          <w:szCs w:val="26"/>
          <w:lang w:val="ro-RO"/>
        </w:rPr>
        <w:t xml:space="preserve">                </w:t>
      </w:r>
      <w:r w:rsidR="007A4580" w:rsidRPr="00A02C40">
        <w:rPr>
          <w:rFonts w:asciiTheme="minorHAnsi" w:hAnsiTheme="minorHAnsi"/>
          <w:sz w:val="26"/>
          <w:szCs w:val="26"/>
          <w:lang w:val="ro-RO"/>
        </w:rPr>
        <w:t xml:space="preserve"> </w:t>
      </w:r>
      <w:r w:rsidRPr="00A02C40">
        <w:rPr>
          <w:rFonts w:asciiTheme="minorHAnsi" w:hAnsiTheme="minorHAnsi"/>
          <w:b/>
          <w:sz w:val="26"/>
          <w:szCs w:val="26"/>
          <w:lang w:val="ro-RO"/>
        </w:rPr>
        <w:t>CONTRASEMNEAZĂ</w:t>
      </w:r>
    </w:p>
    <w:p w:rsidR="00F4463E" w:rsidRPr="00A02C40" w:rsidRDefault="00F4463E" w:rsidP="00F4463E">
      <w:pPr>
        <w:pStyle w:val="Heading6"/>
        <w:rPr>
          <w:rFonts w:asciiTheme="minorHAnsi" w:hAnsiTheme="minorHAnsi"/>
          <w:sz w:val="26"/>
          <w:szCs w:val="26"/>
        </w:rPr>
      </w:pPr>
      <w:r w:rsidRPr="00A02C40">
        <w:rPr>
          <w:rFonts w:asciiTheme="minorHAnsi" w:hAnsiTheme="minorHAnsi"/>
          <w:sz w:val="26"/>
          <w:szCs w:val="26"/>
        </w:rPr>
        <w:tab/>
        <w:t xml:space="preserve">PREŞEDINTE                                    </w:t>
      </w:r>
      <w:r w:rsidRPr="00A02C40">
        <w:rPr>
          <w:rFonts w:asciiTheme="minorHAnsi" w:hAnsiTheme="minorHAnsi"/>
          <w:sz w:val="26"/>
          <w:szCs w:val="26"/>
        </w:rPr>
        <w:tab/>
        <w:t xml:space="preserve">       </w:t>
      </w:r>
      <w:r w:rsidR="007A464F" w:rsidRPr="00A02C40">
        <w:rPr>
          <w:rFonts w:asciiTheme="minorHAnsi" w:hAnsiTheme="minorHAnsi"/>
          <w:sz w:val="26"/>
          <w:szCs w:val="26"/>
        </w:rPr>
        <w:t xml:space="preserve">               </w:t>
      </w:r>
      <w:r w:rsidR="00F06B1D" w:rsidRPr="00A02C40">
        <w:rPr>
          <w:rFonts w:asciiTheme="minorHAnsi" w:hAnsiTheme="minorHAnsi"/>
          <w:sz w:val="26"/>
          <w:szCs w:val="26"/>
        </w:rPr>
        <w:t xml:space="preserve">   </w:t>
      </w:r>
      <w:r w:rsidRPr="00A02C40">
        <w:rPr>
          <w:rFonts w:asciiTheme="minorHAnsi" w:hAnsiTheme="minorHAnsi"/>
          <w:sz w:val="26"/>
          <w:szCs w:val="26"/>
        </w:rPr>
        <w:t>SECRETARUL JUDEŢULUI</w:t>
      </w:r>
    </w:p>
    <w:p w:rsidR="00F4463E" w:rsidRPr="00A02C40" w:rsidRDefault="00F4463E" w:rsidP="00F4463E">
      <w:pPr>
        <w:ind w:left="-142" w:firstLine="142"/>
        <w:jc w:val="both"/>
        <w:rPr>
          <w:rFonts w:asciiTheme="minorHAnsi" w:hAnsiTheme="minorHAnsi"/>
          <w:color w:val="FF0000"/>
          <w:sz w:val="26"/>
          <w:szCs w:val="26"/>
          <w:lang w:val="ro-RO"/>
        </w:rPr>
      </w:pPr>
      <w:r w:rsidRPr="00A02C40">
        <w:rPr>
          <w:rFonts w:asciiTheme="minorHAnsi" w:hAnsiTheme="minorHAnsi"/>
          <w:sz w:val="26"/>
          <w:szCs w:val="26"/>
          <w:lang w:val="ro-RO"/>
        </w:rPr>
        <w:t xml:space="preserve">          </w:t>
      </w:r>
      <w:proofErr w:type="spellStart"/>
      <w:r w:rsidRPr="00A02C40">
        <w:rPr>
          <w:rFonts w:asciiTheme="minorHAnsi" w:hAnsiTheme="minorHAnsi"/>
          <w:sz w:val="26"/>
          <w:szCs w:val="26"/>
          <w:lang w:val="ro-RO"/>
        </w:rPr>
        <w:t>Borboly</w:t>
      </w:r>
      <w:proofErr w:type="spellEnd"/>
      <w:r w:rsidRPr="00A02C40">
        <w:rPr>
          <w:rFonts w:asciiTheme="minorHAnsi" w:hAnsiTheme="minorHAnsi"/>
          <w:sz w:val="26"/>
          <w:szCs w:val="26"/>
          <w:lang w:val="ro-RO"/>
        </w:rPr>
        <w:t xml:space="preserve"> Csaba                                            </w:t>
      </w:r>
      <w:r w:rsidRPr="00A02C40">
        <w:rPr>
          <w:rFonts w:asciiTheme="minorHAnsi" w:hAnsiTheme="minorHAnsi"/>
          <w:sz w:val="26"/>
          <w:szCs w:val="26"/>
          <w:lang w:val="ro-RO"/>
        </w:rPr>
        <w:tab/>
      </w:r>
      <w:r w:rsidR="007A464F" w:rsidRPr="00A02C40">
        <w:rPr>
          <w:rFonts w:asciiTheme="minorHAnsi" w:hAnsiTheme="minorHAnsi"/>
          <w:sz w:val="26"/>
          <w:szCs w:val="26"/>
          <w:lang w:val="ro-RO"/>
        </w:rPr>
        <w:t xml:space="preserve">                        </w:t>
      </w:r>
      <w:proofErr w:type="spellStart"/>
      <w:r w:rsidR="007A464F" w:rsidRPr="00A02C40">
        <w:rPr>
          <w:rFonts w:asciiTheme="minorHAnsi" w:hAnsiTheme="minorHAnsi"/>
          <w:color w:val="000000"/>
          <w:sz w:val="26"/>
          <w:szCs w:val="26"/>
          <w:lang w:val="ro-RO"/>
        </w:rPr>
        <w:t>Vágássy</w:t>
      </w:r>
      <w:proofErr w:type="spellEnd"/>
      <w:r w:rsidR="007A464F" w:rsidRPr="00A02C40">
        <w:rPr>
          <w:rFonts w:asciiTheme="minorHAnsi" w:hAnsiTheme="minorHAnsi"/>
          <w:color w:val="000000"/>
          <w:sz w:val="26"/>
          <w:szCs w:val="26"/>
          <w:lang w:val="ro-RO"/>
        </w:rPr>
        <w:t xml:space="preserve"> </w:t>
      </w:r>
      <w:proofErr w:type="spellStart"/>
      <w:r w:rsidR="007A464F" w:rsidRPr="00A02C40">
        <w:rPr>
          <w:rFonts w:asciiTheme="minorHAnsi" w:hAnsiTheme="minorHAnsi"/>
          <w:color w:val="000000"/>
          <w:sz w:val="26"/>
          <w:szCs w:val="26"/>
          <w:lang w:val="ro-RO"/>
        </w:rPr>
        <w:t>Alpár</w:t>
      </w:r>
      <w:proofErr w:type="spellEnd"/>
    </w:p>
    <w:p w:rsidR="007A4580" w:rsidRPr="00A02C40" w:rsidRDefault="007A4580" w:rsidP="00C03236">
      <w:pPr>
        <w:rPr>
          <w:rFonts w:asciiTheme="minorHAnsi" w:hAnsiTheme="minorHAnsi"/>
          <w:b/>
          <w:sz w:val="26"/>
          <w:szCs w:val="26"/>
          <w:lang w:val="ro-RO"/>
        </w:rPr>
      </w:pPr>
    </w:p>
    <w:p w:rsidR="004D2088" w:rsidRPr="00A02C40" w:rsidRDefault="004D2088" w:rsidP="00526525">
      <w:pPr>
        <w:rPr>
          <w:rFonts w:asciiTheme="minorHAnsi" w:hAnsiTheme="minorHAnsi"/>
          <w:b/>
          <w:sz w:val="26"/>
          <w:szCs w:val="26"/>
          <w:lang w:val="ro-RO"/>
        </w:rPr>
      </w:pPr>
    </w:p>
    <w:p w:rsidR="00D756B6" w:rsidRPr="00A02C40" w:rsidRDefault="00D756B6" w:rsidP="00526525">
      <w:pPr>
        <w:rPr>
          <w:rFonts w:asciiTheme="minorHAnsi" w:hAnsiTheme="minorHAnsi"/>
          <w:b/>
          <w:sz w:val="26"/>
          <w:szCs w:val="26"/>
          <w:lang w:val="ro-RO"/>
        </w:rPr>
      </w:pPr>
    </w:p>
    <w:p w:rsidR="00237B73" w:rsidRPr="00A02C40" w:rsidRDefault="00237B73" w:rsidP="00526525">
      <w:pPr>
        <w:rPr>
          <w:rFonts w:asciiTheme="minorHAnsi" w:hAnsiTheme="minorHAnsi"/>
          <w:b/>
          <w:sz w:val="26"/>
          <w:szCs w:val="26"/>
          <w:lang w:val="ro-RO"/>
        </w:rPr>
      </w:pPr>
    </w:p>
    <w:p w:rsidR="009034E5" w:rsidRPr="00A02C40" w:rsidRDefault="009034E5" w:rsidP="00526525">
      <w:pPr>
        <w:rPr>
          <w:rFonts w:asciiTheme="minorHAnsi" w:hAnsiTheme="minorHAnsi"/>
          <w:b/>
          <w:sz w:val="26"/>
          <w:szCs w:val="26"/>
          <w:lang w:val="ro-RO"/>
        </w:rPr>
      </w:pPr>
    </w:p>
    <w:p w:rsidR="00E810E9" w:rsidRPr="00A02C40" w:rsidRDefault="00E810E9" w:rsidP="007A464F">
      <w:pPr>
        <w:ind w:left="-142" w:firstLine="142"/>
        <w:jc w:val="center"/>
        <w:rPr>
          <w:rFonts w:asciiTheme="minorHAnsi" w:hAnsiTheme="minorHAnsi"/>
          <w:b/>
          <w:color w:val="000000"/>
          <w:sz w:val="26"/>
          <w:szCs w:val="26"/>
          <w:lang w:val="ro-RO"/>
        </w:rPr>
      </w:pPr>
      <w:r w:rsidRPr="00A02C40">
        <w:rPr>
          <w:rFonts w:asciiTheme="minorHAnsi" w:hAnsiTheme="minorHAnsi"/>
          <w:b/>
          <w:color w:val="000000"/>
          <w:sz w:val="26"/>
          <w:szCs w:val="26"/>
          <w:lang w:val="ro-RO"/>
        </w:rPr>
        <w:t>AVIZAT</w:t>
      </w:r>
    </w:p>
    <w:p w:rsidR="00E810E9" w:rsidRPr="00A02C40" w:rsidRDefault="00E810E9" w:rsidP="007A464F">
      <w:pPr>
        <w:ind w:left="-142" w:firstLine="142"/>
        <w:jc w:val="center"/>
        <w:rPr>
          <w:rFonts w:asciiTheme="minorHAnsi" w:hAnsiTheme="minorHAnsi"/>
          <w:b/>
          <w:color w:val="000000"/>
          <w:sz w:val="26"/>
          <w:szCs w:val="26"/>
          <w:lang w:val="ro-RO"/>
        </w:rPr>
      </w:pPr>
      <w:r w:rsidRPr="00A02C40">
        <w:rPr>
          <w:rFonts w:asciiTheme="minorHAnsi" w:hAnsiTheme="minorHAnsi"/>
          <w:b/>
          <w:color w:val="000000"/>
          <w:sz w:val="26"/>
          <w:szCs w:val="26"/>
          <w:lang w:val="ro-RO"/>
        </w:rPr>
        <w:t>SECRETARUL  JUDEŢULUI</w:t>
      </w:r>
    </w:p>
    <w:p w:rsidR="00E810E9" w:rsidRPr="00A02C40" w:rsidRDefault="007A464F" w:rsidP="007A464F">
      <w:pPr>
        <w:ind w:left="-142" w:firstLine="142"/>
        <w:jc w:val="center"/>
        <w:rPr>
          <w:rFonts w:asciiTheme="minorHAnsi" w:hAnsiTheme="minorHAnsi"/>
          <w:color w:val="000000"/>
          <w:sz w:val="26"/>
          <w:szCs w:val="26"/>
          <w:lang w:val="ro-RO"/>
        </w:rPr>
      </w:pPr>
      <w:proofErr w:type="spellStart"/>
      <w:r w:rsidRPr="00A02C40">
        <w:rPr>
          <w:rFonts w:asciiTheme="minorHAnsi" w:hAnsiTheme="minorHAnsi"/>
          <w:color w:val="000000"/>
          <w:sz w:val="26"/>
          <w:szCs w:val="26"/>
          <w:lang w:val="ro-RO"/>
        </w:rPr>
        <w:t>Vágássy</w:t>
      </w:r>
      <w:proofErr w:type="spellEnd"/>
      <w:r w:rsidRPr="00A02C40">
        <w:rPr>
          <w:rFonts w:asciiTheme="minorHAnsi" w:hAnsiTheme="minorHAnsi"/>
          <w:color w:val="000000"/>
          <w:sz w:val="26"/>
          <w:szCs w:val="26"/>
          <w:lang w:val="ro-RO"/>
        </w:rPr>
        <w:t xml:space="preserve"> </w:t>
      </w:r>
      <w:proofErr w:type="spellStart"/>
      <w:r w:rsidRPr="00A02C40">
        <w:rPr>
          <w:rFonts w:asciiTheme="minorHAnsi" w:hAnsiTheme="minorHAnsi"/>
          <w:color w:val="000000"/>
          <w:sz w:val="26"/>
          <w:szCs w:val="26"/>
          <w:lang w:val="ro-RO"/>
        </w:rPr>
        <w:t>Alpár</w:t>
      </w:r>
      <w:proofErr w:type="spellEnd"/>
    </w:p>
    <w:p w:rsidR="00E810E9" w:rsidRPr="00A02C40" w:rsidRDefault="00E810E9" w:rsidP="00E810E9">
      <w:pPr>
        <w:ind w:left="-142" w:firstLine="142"/>
        <w:jc w:val="both"/>
        <w:rPr>
          <w:rFonts w:asciiTheme="minorHAnsi" w:hAnsiTheme="minorHAnsi"/>
          <w:color w:val="000000"/>
          <w:sz w:val="26"/>
          <w:szCs w:val="26"/>
          <w:lang w:val="ro-RO"/>
        </w:rPr>
      </w:pPr>
    </w:p>
    <w:p w:rsidR="00E810E9" w:rsidRPr="00A02C40" w:rsidRDefault="00E810E9" w:rsidP="00E810E9">
      <w:pPr>
        <w:ind w:left="-142" w:firstLine="142"/>
        <w:jc w:val="both"/>
        <w:rPr>
          <w:rFonts w:asciiTheme="minorHAnsi" w:hAnsiTheme="minorHAnsi"/>
          <w:color w:val="000000"/>
          <w:sz w:val="26"/>
          <w:szCs w:val="26"/>
          <w:lang w:val="ro-RO"/>
        </w:rPr>
      </w:pPr>
    </w:p>
    <w:p w:rsidR="00E810E9" w:rsidRPr="00A02C40" w:rsidRDefault="00E810E9" w:rsidP="00E810E9">
      <w:pPr>
        <w:ind w:left="-142" w:firstLine="142"/>
        <w:jc w:val="both"/>
        <w:rPr>
          <w:rFonts w:asciiTheme="minorHAnsi" w:hAnsiTheme="minorHAnsi"/>
          <w:color w:val="000000"/>
          <w:sz w:val="26"/>
          <w:szCs w:val="26"/>
          <w:lang w:val="ro-RO"/>
        </w:rPr>
      </w:pPr>
    </w:p>
    <w:p w:rsidR="00E810E9" w:rsidRPr="00A02C40" w:rsidRDefault="00E810E9" w:rsidP="00E810E9">
      <w:pPr>
        <w:ind w:left="-142" w:firstLine="142"/>
        <w:jc w:val="both"/>
        <w:rPr>
          <w:rFonts w:asciiTheme="minorHAnsi" w:hAnsiTheme="minorHAnsi"/>
          <w:color w:val="000000"/>
          <w:sz w:val="26"/>
          <w:szCs w:val="26"/>
          <w:lang w:val="ro-RO"/>
        </w:rPr>
      </w:pPr>
    </w:p>
    <w:p w:rsidR="00E810E9" w:rsidRPr="00A02C40" w:rsidRDefault="00E810E9" w:rsidP="00E810E9">
      <w:pPr>
        <w:pStyle w:val="Heading4"/>
        <w:ind w:left="0" w:firstLine="720"/>
        <w:jc w:val="both"/>
        <w:rPr>
          <w:rFonts w:asciiTheme="minorHAnsi" w:hAnsiTheme="minorHAnsi"/>
          <w:color w:val="000000"/>
          <w:sz w:val="26"/>
          <w:szCs w:val="26"/>
        </w:rPr>
      </w:pPr>
      <w:r w:rsidRPr="00A02C40">
        <w:rPr>
          <w:rFonts w:asciiTheme="minorHAnsi" w:hAnsiTheme="minorHAnsi"/>
          <w:color w:val="000000"/>
          <w:sz w:val="26"/>
          <w:szCs w:val="26"/>
        </w:rPr>
        <w:t xml:space="preserve">Prezentul proiect de hotărâre a fost iniţiat de către Preşedintele Consiliului Judeţean Harghita </w:t>
      </w:r>
      <w:proofErr w:type="spellStart"/>
      <w:r w:rsidRPr="00A02C40">
        <w:rPr>
          <w:rFonts w:asciiTheme="minorHAnsi" w:hAnsiTheme="minorHAnsi"/>
          <w:color w:val="000000"/>
          <w:sz w:val="26"/>
          <w:szCs w:val="26"/>
        </w:rPr>
        <w:t>Borboly</w:t>
      </w:r>
      <w:proofErr w:type="spellEnd"/>
      <w:r w:rsidRPr="00A02C40">
        <w:rPr>
          <w:rFonts w:asciiTheme="minorHAnsi" w:hAnsiTheme="minorHAnsi"/>
          <w:color w:val="000000"/>
          <w:sz w:val="26"/>
          <w:szCs w:val="26"/>
        </w:rPr>
        <w:t xml:space="preserve"> Csaba la propunerea Direcţiei generale economice.</w:t>
      </w:r>
    </w:p>
    <w:p w:rsidR="00E810E9" w:rsidRPr="00A02C40" w:rsidRDefault="00E810E9" w:rsidP="00E810E9">
      <w:pPr>
        <w:ind w:left="-567" w:hanging="567"/>
        <w:jc w:val="both"/>
        <w:rPr>
          <w:rFonts w:asciiTheme="minorHAnsi" w:hAnsiTheme="minorHAnsi"/>
          <w:color w:val="000000"/>
          <w:sz w:val="26"/>
          <w:szCs w:val="26"/>
          <w:lang w:val="ro-RO"/>
        </w:rPr>
      </w:pPr>
    </w:p>
    <w:tbl>
      <w:tblPr>
        <w:tblW w:w="9421" w:type="dxa"/>
        <w:tblInd w:w="468" w:type="dxa"/>
        <w:tblLook w:val="01E0" w:firstRow="1" w:lastRow="1" w:firstColumn="1" w:lastColumn="1" w:noHBand="0" w:noVBand="0"/>
      </w:tblPr>
      <w:tblGrid>
        <w:gridCol w:w="5452"/>
        <w:gridCol w:w="3969"/>
      </w:tblGrid>
      <w:tr w:rsidR="00E810E9" w:rsidRPr="00A02C40">
        <w:tc>
          <w:tcPr>
            <w:tcW w:w="5452" w:type="dxa"/>
          </w:tcPr>
          <w:p w:rsidR="00E810E9" w:rsidRPr="00A02C40" w:rsidRDefault="00E810E9" w:rsidP="00E810E9">
            <w:pPr>
              <w:tabs>
                <w:tab w:val="left" w:pos="1782"/>
              </w:tabs>
              <w:rPr>
                <w:rFonts w:asciiTheme="minorHAnsi" w:hAnsiTheme="minorHAnsi"/>
                <w:b/>
                <w:color w:val="000000"/>
                <w:sz w:val="26"/>
                <w:szCs w:val="26"/>
                <w:lang w:val="ro-RO"/>
              </w:rPr>
            </w:pPr>
            <w:r w:rsidRPr="00A02C40">
              <w:rPr>
                <w:rFonts w:asciiTheme="minorHAnsi" w:hAnsiTheme="minorHAnsi"/>
                <w:b/>
                <w:color w:val="000000"/>
                <w:sz w:val="26"/>
                <w:szCs w:val="26"/>
                <w:lang w:val="ro-RO"/>
              </w:rPr>
              <w:t xml:space="preserve"> PREŞEDINTE                        </w:t>
            </w:r>
          </w:p>
        </w:tc>
        <w:tc>
          <w:tcPr>
            <w:tcW w:w="3969" w:type="dxa"/>
          </w:tcPr>
          <w:p w:rsidR="00E810E9" w:rsidRPr="00A02C40" w:rsidRDefault="00E810E9" w:rsidP="00E810E9">
            <w:pPr>
              <w:ind w:right="432"/>
              <w:rPr>
                <w:rFonts w:asciiTheme="minorHAnsi" w:hAnsiTheme="minorHAnsi"/>
                <w:color w:val="000000"/>
                <w:sz w:val="26"/>
                <w:szCs w:val="26"/>
                <w:lang w:val="ro-RO"/>
              </w:rPr>
            </w:pPr>
            <w:r w:rsidRPr="00A02C40">
              <w:rPr>
                <w:rFonts w:asciiTheme="minorHAnsi" w:hAnsiTheme="minorHAnsi"/>
                <w:b/>
                <w:color w:val="000000"/>
                <w:sz w:val="26"/>
                <w:szCs w:val="26"/>
                <w:lang w:val="ro-RO"/>
              </w:rPr>
              <w:t xml:space="preserve">           DIRECTOR GENERAL</w:t>
            </w:r>
          </w:p>
        </w:tc>
      </w:tr>
      <w:tr w:rsidR="00E810E9" w:rsidRPr="00A02C40">
        <w:tc>
          <w:tcPr>
            <w:tcW w:w="5452" w:type="dxa"/>
          </w:tcPr>
          <w:p w:rsidR="00E810E9" w:rsidRPr="00A02C40" w:rsidRDefault="00E810E9" w:rsidP="00E810E9">
            <w:pPr>
              <w:rPr>
                <w:rFonts w:asciiTheme="minorHAnsi" w:hAnsiTheme="minorHAnsi"/>
                <w:color w:val="000000"/>
                <w:sz w:val="26"/>
                <w:szCs w:val="26"/>
                <w:lang w:val="ro-RO"/>
              </w:rPr>
            </w:pPr>
            <w:r w:rsidRPr="00A02C40">
              <w:rPr>
                <w:rFonts w:asciiTheme="minorHAnsi" w:hAnsiTheme="minorHAnsi"/>
                <w:color w:val="000000"/>
                <w:sz w:val="26"/>
                <w:szCs w:val="26"/>
                <w:lang w:val="ro-RO"/>
              </w:rPr>
              <w:t xml:space="preserve">Borboly Csaba                               </w:t>
            </w:r>
          </w:p>
        </w:tc>
        <w:tc>
          <w:tcPr>
            <w:tcW w:w="3969" w:type="dxa"/>
          </w:tcPr>
          <w:p w:rsidR="00E810E9" w:rsidRPr="00A02C40" w:rsidRDefault="00E810E9" w:rsidP="00D02A0B">
            <w:pPr>
              <w:rPr>
                <w:rFonts w:asciiTheme="minorHAnsi" w:hAnsiTheme="minorHAnsi"/>
                <w:color w:val="000000"/>
                <w:sz w:val="26"/>
                <w:szCs w:val="26"/>
                <w:lang w:val="ro-RO"/>
              </w:rPr>
            </w:pPr>
            <w:r w:rsidRPr="00A02C40">
              <w:rPr>
                <w:rFonts w:asciiTheme="minorHAnsi" w:hAnsiTheme="minorHAnsi"/>
                <w:color w:val="000000"/>
                <w:sz w:val="26"/>
                <w:szCs w:val="26"/>
                <w:lang w:val="ro-RO"/>
              </w:rPr>
              <w:t xml:space="preserve">                </w:t>
            </w:r>
            <w:proofErr w:type="spellStart"/>
            <w:r w:rsidR="00D02A0B" w:rsidRPr="00A02C40">
              <w:rPr>
                <w:rFonts w:asciiTheme="minorHAnsi" w:hAnsiTheme="minorHAnsi"/>
                <w:color w:val="000000"/>
                <w:sz w:val="26"/>
                <w:szCs w:val="26"/>
                <w:lang w:val="ro-RO"/>
              </w:rPr>
              <w:t>Bicăjanu</w:t>
            </w:r>
            <w:proofErr w:type="spellEnd"/>
            <w:r w:rsidR="00D02A0B" w:rsidRPr="00A02C40">
              <w:rPr>
                <w:rFonts w:asciiTheme="minorHAnsi" w:hAnsiTheme="minorHAnsi"/>
                <w:color w:val="000000"/>
                <w:sz w:val="26"/>
                <w:szCs w:val="26"/>
                <w:lang w:val="ro-RO"/>
              </w:rPr>
              <w:t xml:space="preserve"> Vasile</w:t>
            </w:r>
          </w:p>
        </w:tc>
      </w:tr>
    </w:tbl>
    <w:p w:rsidR="00E810E9" w:rsidRPr="00A02C40" w:rsidRDefault="00E810E9" w:rsidP="00E810E9">
      <w:pPr>
        <w:ind w:left="-567" w:hanging="567"/>
        <w:jc w:val="both"/>
        <w:rPr>
          <w:rFonts w:asciiTheme="minorHAnsi" w:hAnsiTheme="minorHAnsi"/>
          <w:b/>
          <w:color w:val="000000"/>
          <w:sz w:val="26"/>
          <w:szCs w:val="26"/>
          <w:lang w:val="ro-RO"/>
        </w:rPr>
      </w:pPr>
    </w:p>
    <w:p w:rsidR="00E810E9" w:rsidRPr="00A02C40" w:rsidRDefault="00E810E9" w:rsidP="00E810E9">
      <w:pPr>
        <w:ind w:left="-567" w:hanging="567"/>
        <w:jc w:val="both"/>
        <w:rPr>
          <w:rFonts w:asciiTheme="minorHAnsi" w:hAnsiTheme="minorHAnsi"/>
          <w:color w:val="000000"/>
          <w:sz w:val="26"/>
          <w:szCs w:val="26"/>
          <w:lang w:val="ro-RO"/>
        </w:rPr>
      </w:pPr>
    </w:p>
    <w:p w:rsidR="00E810E9" w:rsidRPr="00A02C40" w:rsidRDefault="00E810E9" w:rsidP="00E810E9">
      <w:pPr>
        <w:ind w:left="-567" w:hanging="567"/>
        <w:jc w:val="both"/>
        <w:rPr>
          <w:rFonts w:asciiTheme="minorHAnsi" w:hAnsiTheme="minorHAnsi"/>
          <w:color w:val="000000"/>
          <w:sz w:val="26"/>
          <w:szCs w:val="26"/>
          <w:lang w:val="ro-RO"/>
        </w:rPr>
      </w:pPr>
    </w:p>
    <w:p w:rsidR="00E810E9" w:rsidRPr="00A02C40" w:rsidRDefault="00E810E9" w:rsidP="00E810E9">
      <w:pPr>
        <w:ind w:left="-567" w:hanging="567"/>
        <w:jc w:val="both"/>
        <w:rPr>
          <w:rFonts w:asciiTheme="minorHAnsi" w:hAnsiTheme="minorHAnsi"/>
          <w:color w:val="000000"/>
          <w:sz w:val="26"/>
          <w:szCs w:val="26"/>
          <w:lang w:val="ro-RO"/>
        </w:rPr>
      </w:pPr>
    </w:p>
    <w:p w:rsidR="00E810E9" w:rsidRPr="00A02C40" w:rsidRDefault="00E810E9" w:rsidP="00E810E9">
      <w:pPr>
        <w:jc w:val="both"/>
        <w:rPr>
          <w:rFonts w:asciiTheme="minorHAnsi" w:hAnsiTheme="minorHAnsi"/>
          <w:color w:val="000000"/>
          <w:sz w:val="26"/>
          <w:szCs w:val="26"/>
          <w:lang w:val="ro-RO"/>
        </w:rPr>
      </w:pPr>
    </w:p>
    <w:p w:rsidR="00E810E9" w:rsidRPr="00A02C40" w:rsidRDefault="00E810E9" w:rsidP="00E810E9">
      <w:pPr>
        <w:ind w:left="-567" w:hanging="567"/>
        <w:jc w:val="both"/>
        <w:rPr>
          <w:rFonts w:asciiTheme="minorHAnsi" w:hAnsiTheme="minorHAnsi"/>
          <w:color w:val="000000"/>
          <w:sz w:val="26"/>
          <w:szCs w:val="26"/>
          <w:lang w:val="ro-RO"/>
        </w:rPr>
      </w:pPr>
    </w:p>
    <w:p w:rsidR="00E810E9" w:rsidRPr="00A02C40" w:rsidRDefault="00E810E9" w:rsidP="00E810E9">
      <w:pPr>
        <w:pStyle w:val="Heading4"/>
        <w:jc w:val="center"/>
        <w:rPr>
          <w:rFonts w:asciiTheme="minorHAnsi" w:hAnsiTheme="minorHAnsi"/>
          <w:b/>
          <w:color w:val="000000"/>
          <w:sz w:val="26"/>
          <w:szCs w:val="26"/>
        </w:rPr>
      </w:pPr>
      <w:r w:rsidRPr="00A02C40">
        <w:rPr>
          <w:rFonts w:asciiTheme="minorHAnsi" w:hAnsiTheme="minorHAnsi"/>
          <w:b/>
          <w:color w:val="000000"/>
          <w:sz w:val="26"/>
          <w:szCs w:val="26"/>
        </w:rPr>
        <w:t xml:space="preserve">     </w:t>
      </w:r>
    </w:p>
    <w:p w:rsidR="006D4D8E" w:rsidRPr="00A02C40" w:rsidRDefault="006D4D8E" w:rsidP="006D4D8E">
      <w:pPr>
        <w:pStyle w:val="Heading4"/>
        <w:jc w:val="center"/>
        <w:rPr>
          <w:rFonts w:asciiTheme="minorHAnsi" w:hAnsiTheme="minorHAnsi"/>
          <w:b/>
          <w:color w:val="000000"/>
          <w:sz w:val="26"/>
          <w:szCs w:val="26"/>
        </w:rPr>
      </w:pPr>
    </w:p>
    <w:p w:rsidR="007A464F" w:rsidRPr="00A02C40" w:rsidRDefault="007A464F" w:rsidP="007A464F">
      <w:pPr>
        <w:pStyle w:val="Heading4"/>
        <w:jc w:val="center"/>
        <w:rPr>
          <w:rFonts w:asciiTheme="minorHAnsi" w:hAnsiTheme="minorHAnsi"/>
          <w:b/>
          <w:color w:val="000000"/>
          <w:sz w:val="26"/>
          <w:szCs w:val="26"/>
        </w:rPr>
      </w:pPr>
      <w:r w:rsidRPr="00A02C40">
        <w:rPr>
          <w:rFonts w:asciiTheme="minorHAnsi" w:hAnsiTheme="minorHAnsi"/>
          <w:b/>
          <w:color w:val="000000"/>
          <w:sz w:val="26"/>
          <w:szCs w:val="26"/>
        </w:rPr>
        <w:t>VIZA JURIDICĂ</w:t>
      </w:r>
    </w:p>
    <w:p w:rsidR="007A464F" w:rsidRPr="00A02C40" w:rsidRDefault="007A464F" w:rsidP="007A464F">
      <w:pPr>
        <w:pStyle w:val="Heading4"/>
        <w:jc w:val="center"/>
        <w:rPr>
          <w:rFonts w:asciiTheme="minorHAnsi" w:hAnsiTheme="minorHAnsi"/>
          <w:b/>
          <w:color w:val="000000"/>
          <w:sz w:val="26"/>
          <w:szCs w:val="26"/>
        </w:rPr>
      </w:pPr>
      <w:r w:rsidRPr="00A02C40">
        <w:rPr>
          <w:rFonts w:asciiTheme="minorHAnsi" w:hAnsiTheme="minorHAnsi"/>
          <w:b/>
          <w:color w:val="000000"/>
          <w:sz w:val="26"/>
          <w:szCs w:val="26"/>
        </w:rPr>
        <w:t>Direcţia generală administraţie publică locală</w:t>
      </w:r>
    </w:p>
    <w:p w:rsidR="00F06B1D" w:rsidRPr="00A02C40" w:rsidRDefault="00F06B1D" w:rsidP="007A464F">
      <w:pPr>
        <w:jc w:val="center"/>
        <w:rPr>
          <w:rFonts w:asciiTheme="minorHAnsi" w:hAnsiTheme="minorHAnsi"/>
          <w:color w:val="000000"/>
          <w:sz w:val="26"/>
          <w:szCs w:val="26"/>
          <w:lang w:val="ro-RO"/>
        </w:rPr>
      </w:pPr>
      <w:r w:rsidRPr="00A02C40">
        <w:rPr>
          <w:rFonts w:asciiTheme="minorHAnsi" w:hAnsiTheme="minorHAnsi"/>
          <w:color w:val="000000"/>
          <w:sz w:val="26"/>
          <w:szCs w:val="26"/>
          <w:lang w:val="ro-RO"/>
        </w:rPr>
        <w:t>Director general</w:t>
      </w:r>
    </w:p>
    <w:p w:rsidR="007A464F" w:rsidRPr="00A02C40" w:rsidRDefault="00F06B1D" w:rsidP="007A464F">
      <w:pPr>
        <w:jc w:val="center"/>
        <w:rPr>
          <w:rFonts w:asciiTheme="minorHAnsi" w:hAnsiTheme="minorHAnsi"/>
          <w:color w:val="000000"/>
          <w:sz w:val="26"/>
          <w:szCs w:val="26"/>
          <w:lang w:val="ro-RO"/>
        </w:rPr>
      </w:pPr>
      <w:r w:rsidRPr="00A02C40">
        <w:rPr>
          <w:rFonts w:asciiTheme="minorHAnsi" w:hAnsiTheme="minorHAnsi"/>
          <w:color w:val="000000"/>
          <w:sz w:val="26"/>
          <w:szCs w:val="26"/>
          <w:lang w:val="ro-RO"/>
        </w:rPr>
        <w:t xml:space="preserve">c.j. </w:t>
      </w:r>
      <w:r w:rsidR="007A464F" w:rsidRPr="00A02C40">
        <w:rPr>
          <w:rFonts w:asciiTheme="minorHAnsi" w:hAnsiTheme="minorHAnsi"/>
          <w:color w:val="000000"/>
          <w:sz w:val="26"/>
          <w:szCs w:val="26"/>
          <w:lang w:val="ro-RO"/>
        </w:rPr>
        <w:t xml:space="preserve">Antal </w:t>
      </w:r>
      <w:proofErr w:type="spellStart"/>
      <w:r w:rsidR="007A464F" w:rsidRPr="00A02C40">
        <w:rPr>
          <w:rFonts w:asciiTheme="minorHAnsi" w:hAnsiTheme="minorHAnsi"/>
          <w:color w:val="000000"/>
          <w:sz w:val="26"/>
          <w:szCs w:val="26"/>
          <w:lang w:val="ro-RO"/>
        </w:rPr>
        <w:t>Renáta</w:t>
      </w:r>
      <w:proofErr w:type="spellEnd"/>
    </w:p>
    <w:p w:rsidR="006D4D8E" w:rsidRPr="00A02C40" w:rsidRDefault="006D4D8E" w:rsidP="006D4D8E">
      <w:pPr>
        <w:jc w:val="center"/>
        <w:rPr>
          <w:rFonts w:asciiTheme="minorHAnsi" w:hAnsiTheme="minorHAnsi"/>
          <w:color w:val="000000"/>
          <w:sz w:val="26"/>
          <w:szCs w:val="26"/>
          <w:lang w:val="ro-RO"/>
        </w:rPr>
      </w:pPr>
    </w:p>
    <w:p w:rsidR="00E810E9" w:rsidRPr="00A02C40" w:rsidRDefault="00E810E9" w:rsidP="00E810E9">
      <w:pPr>
        <w:rPr>
          <w:rFonts w:asciiTheme="minorHAnsi" w:hAnsiTheme="minorHAnsi"/>
          <w:color w:val="000000"/>
          <w:sz w:val="26"/>
          <w:szCs w:val="26"/>
          <w:lang w:val="ro-RO"/>
        </w:rPr>
      </w:pPr>
      <w:r w:rsidRPr="00A02C40">
        <w:rPr>
          <w:rFonts w:asciiTheme="minorHAnsi" w:hAnsiTheme="minorHAnsi"/>
          <w:color w:val="000000"/>
          <w:sz w:val="26"/>
          <w:szCs w:val="26"/>
          <w:lang w:val="ro-RO"/>
        </w:rPr>
        <w:tab/>
      </w:r>
      <w:r w:rsidRPr="00A02C40">
        <w:rPr>
          <w:rFonts w:asciiTheme="minorHAnsi" w:hAnsiTheme="minorHAnsi"/>
          <w:color w:val="000000"/>
          <w:sz w:val="26"/>
          <w:szCs w:val="26"/>
          <w:lang w:val="ro-RO"/>
        </w:rPr>
        <w:tab/>
      </w:r>
    </w:p>
    <w:p w:rsidR="00E810E9" w:rsidRPr="00A02C40" w:rsidRDefault="00E810E9" w:rsidP="00E810E9">
      <w:pPr>
        <w:rPr>
          <w:rFonts w:asciiTheme="minorHAnsi" w:hAnsiTheme="minorHAnsi"/>
          <w:b/>
          <w:color w:val="000000"/>
          <w:sz w:val="26"/>
          <w:szCs w:val="26"/>
          <w:lang w:val="ro-RO"/>
        </w:rPr>
      </w:pPr>
    </w:p>
    <w:p w:rsidR="00E810E9" w:rsidRPr="00A02C40" w:rsidRDefault="00E810E9" w:rsidP="00E810E9">
      <w:pPr>
        <w:rPr>
          <w:rFonts w:asciiTheme="minorHAnsi" w:hAnsiTheme="minorHAnsi"/>
          <w:b/>
          <w:color w:val="000000"/>
          <w:sz w:val="26"/>
          <w:szCs w:val="26"/>
          <w:lang w:val="ro-RO"/>
        </w:rPr>
      </w:pPr>
    </w:p>
    <w:p w:rsidR="00E810E9" w:rsidRPr="00A02C40" w:rsidRDefault="00E810E9" w:rsidP="00E810E9">
      <w:pPr>
        <w:rPr>
          <w:rFonts w:asciiTheme="minorHAnsi" w:hAnsiTheme="minorHAnsi"/>
          <w:b/>
          <w:color w:val="000000"/>
          <w:sz w:val="26"/>
          <w:szCs w:val="26"/>
          <w:lang w:val="ro-RO"/>
        </w:rPr>
      </w:pPr>
    </w:p>
    <w:p w:rsidR="00E810E9" w:rsidRPr="00A02C40" w:rsidRDefault="00E810E9" w:rsidP="00E810E9">
      <w:pPr>
        <w:rPr>
          <w:rFonts w:asciiTheme="minorHAnsi" w:hAnsiTheme="minorHAnsi"/>
          <w:b/>
          <w:color w:val="000000"/>
          <w:sz w:val="26"/>
          <w:szCs w:val="26"/>
          <w:lang w:val="ro-RO"/>
        </w:rPr>
      </w:pPr>
    </w:p>
    <w:p w:rsidR="00E810E9" w:rsidRPr="00A02C40" w:rsidRDefault="00E810E9" w:rsidP="00E810E9">
      <w:pPr>
        <w:pStyle w:val="Heading7"/>
        <w:jc w:val="center"/>
        <w:rPr>
          <w:rFonts w:asciiTheme="minorHAnsi" w:hAnsiTheme="minorHAnsi"/>
          <w:color w:val="000000"/>
          <w:sz w:val="26"/>
          <w:szCs w:val="26"/>
          <w:lang w:val="ro-RO"/>
        </w:rPr>
      </w:pPr>
      <w:r w:rsidRPr="00A02C40">
        <w:rPr>
          <w:rFonts w:asciiTheme="minorHAnsi" w:hAnsiTheme="minorHAnsi"/>
          <w:color w:val="000000"/>
          <w:sz w:val="26"/>
          <w:szCs w:val="26"/>
          <w:lang w:val="ro-RO"/>
        </w:rPr>
        <w:t>Compartimentul  Cancelaria Consiliului</w:t>
      </w:r>
    </w:p>
    <w:p w:rsidR="00E810E9" w:rsidRPr="00A02C40" w:rsidRDefault="00E810E9" w:rsidP="00E810E9">
      <w:pPr>
        <w:jc w:val="center"/>
        <w:rPr>
          <w:rFonts w:asciiTheme="minorHAnsi" w:hAnsiTheme="minorHAnsi"/>
          <w:b/>
          <w:color w:val="000000"/>
          <w:sz w:val="26"/>
          <w:szCs w:val="26"/>
          <w:lang w:val="ro-RO"/>
        </w:rPr>
      </w:pPr>
      <w:r w:rsidRPr="00A02C40">
        <w:rPr>
          <w:rFonts w:asciiTheme="minorHAnsi" w:hAnsiTheme="minorHAnsi"/>
          <w:b/>
          <w:color w:val="000000"/>
          <w:sz w:val="26"/>
          <w:szCs w:val="26"/>
          <w:lang w:val="ro-RO"/>
        </w:rPr>
        <w:t>Judeţean Harghita</w:t>
      </w:r>
    </w:p>
    <w:p w:rsidR="00E810E9" w:rsidRPr="00A02C40" w:rsidRDefault="00D02A0B" w:rsidP="00E810E9">
      <w:pPr>
        <w:jc w:val="center"/>
        <w:rPr>
          <w:rFonts w:asciiTheme="minorHAnsi" w:hAnsiTheme="minorHAnsi"/>
          <w:color w:val="000000"/>
          <w:sz w:val="26"/>
          <w:szCs w:val="26"/>
          <w:lang w:val="ro-RO"/>
        </w:rPr>
      </w:pPr>
      <w:r w:rsidRPr="00A02C40">
        <w:rPr>
          <w:rFonts w:asciiTheme="minorHAnsi" w:hAnsiTheme="minorHAnsi"/>
          <w:color w:val="000000"/>
          <w:sz w:val="26"/>
          <w:szCs w:val="26"/>
          <w:lang w:val="ro-RO"/>
        </w:rPr>
        <w:t>Szabó</w:t>
      </w:r>
      <w:r w:rsidR="00E810E9" w:rsidRPr="00A02C40">
        <w:rPr>
          <w:rFonts w:asciiTheme="minorHAnsi" w:hAnsiTheme="minorHAnsi"/>
          <w:color w:val="000000"/>
          <w:sz w:val="26"/>
          <w:szCs w:val="26"/>
          <w:lang w:val="ro-RO"/>
        </w:rPr>
        <w:t xml:space="preserve"> Zsolt</w:t>
      </w:r>
      <w:r w:rsidRPr="00A02C40">
        <w:rPr>
          <w:rFonts w:asciiTheme="minorHAnsi" w:hAnsiTheme="minorHAnsi"/>
          <w:color w:val="000000"/>
          <w:sz w:val="26"/>
          <w:szCs w:val="26"/>
          <w:lang w:val="ro-RO"/>
        </w:rPr>
        <w:t xml:space="preserve"> </w:t>
      </w:r>
      <w:proofErr w:type="spellStart"/>
      <w:r w:rsidRPr="00A02C40">
        <w:rPr>
          <w:rFonts w:asciiTheme="minorHAnsi" w:hAnsiTheme="minorHAnsi"/>
          <w:color w:val="000000"/>
          <w:sz w:val="26"/>
          <w:szCs w:val="26"/>
          <w:lang w:val="ro-RO"/>
        </w:rPr>
        <w:t>Szilveszter</w:t>
      </w:r>
      <w:proofErr w:type="spellEnd"/>
    </w:p>
    <w:p w:rsidR="00B26ECA" w:rsidRPr="00A02C40" w:rsidRDefault="00B26ECA" w:rsidP="00E810E9">
      <w:pPr>
        <w:jc w:val="center"/>
        <w:rPr>
          <w:rFonts w:asciiTheme="minorHAnsi" w:hAnsiTheme="minorHAnsi"/>
          <w:color w:val="000000"/>
          <w:sz w:val="26"/>
          <w:szCs w:val="26"/>
          <w:lang w:val="ro-RO"/>
        </w:rPr>
      </w:pPr>
    </w:p>
    <w:p w:rsidR="00925694" w:rsidRDefault="00925694" w:rsidP="00E810E9">
      <w:pPr>
        <w:jc w:val="center"/>
        <w:rPr>
          <w:rFonts w:asciiTheme="minorHAnsi" w:hAnsiTheme="minorHAnsi"/>
          <w:color w:val="000000"/>
          <w:sz w:val="26"/>
          <w:szCs w:val="26"/>
          <w:lang w:val="ro-RO"/>
        </w:rPr>
      </w:pPr>
    </w:p>
    <w:p w:rsidR="001E3676" w:rsidRDefault="001E3676" w:rsidP="00E810E9">
      <w:pPr>
        <w:jc w:val="center"/>
        <w:rPr>
          <w:rFonts w:asciiTheme="minorHAnsi" w:hAnsiTheme="minorHAnsi"/>
          <w:color w:val="000000"/>
          <w:sz w:val="26"/>
          <w:szCs w:val="26"/>
          <w:lang w:val="ro-RO"/>
        </w:rPr>
      </w:pPr>
    </w:p>
    <w:p w:rsidR="001E3676" w:rsidRDefault="001E3676" w:rsidP="00E810E9">
      <w:pPr>
        <w:jc w:val="center"/>
        <w:rPr>
          <w:rFonts w:asciiTheme="minorHAnsi" w:hAnsiTheme="minorHAnsi"/>
          <w:color w:val="000000"/>
          <w:sz w:val="26"/>
          <w:szCs w:val="26"/>
          <w:lang w:val="ro-RO"/>
        </w:rPr>
      </w:pPr>
    </w:p>
    <w:p w:rsidR="001E3676" w:rsidRDefault="001E3676" w:rsidP="00E810E9">
      <w:pPr>
        <w:jc w:val="center"/>
        <w:rPr>
          <w:rFonts w:asciiTheme="minorHAnsi" w:hAnsiTheme="minorHAnsi"/>
          <w:color w:val="000000"/>
          <w:sz w:val="26"/>
          <w:szCs w:val="26"/>
          <w:lang w:val="ro-RO"/>
        </w:rPr>
      </w:pPr>
    </w:p>
    <w:p w:rsidR="001E3676" w:rsidRDefault="001E3676" w:rsidP="00E810E9">
      <w:pPr>
        <w:jc w:val="center"/>
        <w:rPr>
          <w:rFonts w:asciiTheme="minorHAnsi" w:hAnsiTheme="minorHAnsi"/>
          <w:color w:val="000000"/>
          <w:sz w:val="26"/>
          <w:szCs w:val="26"/>
          <w:lang w:val="ro-RO"/>
        </w:rPr>
      </w:pPr>
    </w:p>
    <w:p w:rsidR="00BF3D48" w:rsidRDefault="00BF3D48" w:rsidP="00E810E9">
      <w:pPr>
        <w:jc w:val="center"/>
        <w:rPr>
          <w:rFonts w:asciiTheme="minorHAnsi" w:hAnsiTheme="minorHAnsi"/>
          <w:color w:val="000000"/>
          <w:sz w:val="26"/>
          <w:szCs w:val="26"/>
          <w:lang w:val="ro-RO"/>
        </w:rPr>
      </w:pPr>
    </w:p>
    <w:p w:rsidR="00F24456" w:rsidRPr="00A02C40" w:rsidRDefault="00F24456" w:rsidP="00A17A3A">
      <w:pPr>
        <w:rPr>
          <w:rFonts w:asciiTheme="minorHAnsi" w:hAnsiTheme="minorHAnsi"/>
          <w:b/>
          <w:color w:val="000000"/>
          <w:sz w:val="26"/>
          <w:szCs w:val="26"/>
          <w:lang w:val="ro-RO"/>
        </w:rPr>
      </w:pPr>
      <w:r w:rsidRPr="00A02C40">
        <w:rPr>
          <w:rFonts w:asciiTheme="minorHAnsi" w:hAnsiTheme="minorHAnsi"/>
          <w:b/>
          <w:color w:val="000000"/>
          <w:sz w:val="26"/>
          <w:szCs w:val="26"/>
          <w:lang w:val="ro-RO"/>
        </w:rPr>
        <w:lastRenderedPageBreak/>
        <w:t>ROM</w:t>
      </w:r>
      <w:r w:rsidR="00823271" w:rsidRPr="00A02C40">
        <w:rPr>
          <w:rFonts w:asciiTheme="minorHAnsi" w:hAnsiTheme="minorHAnsi"/>
          <w:b/>
          <w:color w:val="000000"/>
          <w:sz w:val="26"/>
          <w:szCs w:val="26"/>
          <w:lang w:val="ro-RO"/>
        </w:rPr>
        <w:t>Â</w:t>
      </w:r>
      <w:r w:rsidRPr="00A02C40">
        <w:rPr>
          <w:rFonts w:asciiTheme="minorHAnsi" w:hAnsiTheme="minorHAnsi"/>
          <w:b/>
          <w:color w:val="000000"/>
          <w:sz w:val="26"/>
          <w:szCs w:val="26"/>
          <w:lang w:val="ro-RO"/>
        </w:rPr>
        <w:t xml:space="preserve">NIA </w:t>
      </w:r>
    </w:p>
    <w:p w:rsidR="00F24456" w:rsidRPr="00A02C40" w:rsidRDefault="00F24456" w:rsidP="00A17A3A">
      <w:pPr>
        <w:rPr>
          <w:rFonts w:asciiTheme="minorHAnsi" w:hAnsiTheme="minorHAnsi"/>
          <w:b/>
          <w:color w:val="000000"/>
          <w:sz w:val="26"/>
          <w:szCs w:val="26"/>
          <w:lang w:val="ro-RO"/>
        </w:rPr>
      </w:pPr>
      <w:r w:rsidRPr="00A02C40">
        <w:rPr>
          <w:rFonts w:asciiTheme="minorHAnsi" w:hAnsiTheme="minorHAnsi"/>
          <w:b/>
          <w:color w:val="000000"/>
          <w:sz w:val="26"/>
          <w:szCs w:val="26"/>
          <w:lang w:val="ro-RO"/>
        </w:rPr>
        <w:t>JUDEŢUL HARGHITA</w:t>
      </w:r>
    </w:p>
    <w:p w:rsidR="00A17A3A" w:rsidRPr="00A02C40" w:rsidRDefault="00A17A3A" w:rsidP="00A17A3A">
      <w:pPr>
        <w:rPr>
          <w:rFonts w:asciiTheme="minorHAnsi" w:hAnsiTheme="minorHAnsi"/>
          <w:color w:val="000000"/>
          <w:sz w:val="26"/>
          <w:szCs w:val="26"/>
          <w:lang w:val="ro-RO"/>
        </w:rPr>
      </w:pPr>
      <w:r w:rsidRPr="00A02C40">
        <w:rPr>
          <w:rFonts w:asciiTheme="minorHAnsi" w:hAnsiTheme="minorHAnsi"/>
          <w:b/>
          <w:color w:val="000000"/>
          <w:sz w:val="26"/>
          <w:szCs w:val="26"/>
          <w:lang w:val="ro-RO"/>
        </w:rPr>
        <w:t>CONSILIUL JUDEŢEAN</w:t>
      </w:r>
      <w:r w:rsidR="00F24456" w:rsidRPr="00A02C40">
        <w:rPr>
          <w:rFonts w:asciiTheme="minorHAnsi" w:hAnsiTheme="minorHAnsi"/>
          <w:b/>
          <w:color w:val="000000"/>
          <w:sz w:val="26"/>
          <w:szCs w:val="26"/>
          <w:lang w:val="ro-RO"/>
        </w:rPr>
        <w:tab/>
      </w:r>
      <w:r w:rsidR="00F24456" w:rsidRPr="00A02C40">
        <w:rPr>
          <w:rFonts w:asciiTheme="minorHAnsi" w:hAnsiTheme="minorHAnsi"/>
          <w:b/>
          <w:color w:val="000000"/>
          <w:sz w:val="26"/>
          <w:szCs w:val="26"/>
          <w:lang w:val="ro-RO"/>
        </w:rPr>
        <w:tab/>
        <w:t xml:space="preserve">      </w:t>
      </w:r>
      <w:r w:rsidRPr="00A02C40">
        <w:rPr>
          <w:rFonts w:asciiTheme="minorHAnsi" w:hAnsiTheme="minorHAnsi"/>
          <w:color w:val="000000"/>
          <w:sz w:val="26"/>
          <w:szCs w:val="26"/>
          <w:lang w:val="ro-RO"/>
        </w:rPr>
        <w:t xml:space="preserve">                                                   </w:t>
      </w:r>
      <w:r w:rsidR="00F24456" w:rsidRPr="00A02C40">
        <w:rPr>
          <w:rFonts w:asciiTheme="minorHAnsi" w:hAnsiTheme="minorHAnsi"/>
          <w:color w:val="000000"/>
          <w:sz w:val="26"/>
          <w:szCs w:val="26"/>
          <w:lang w:val="ro-RO"/>
        </w:rPr>
        <w:t xml:space="preserve">  </w:t>
      </w:r>
      <w:r w:rsidRPr="00A02C40">
        <w:rPr>
          <w:rFonts w:asciiTheme="minorHAnsi" w:hAnsiTheme="minorHAnsi"/>
          <w:color w:val="000000"/>
          <w:sz w:val="26"/>
          <w:szCs w:val="26"/>
          <w:lang w:val="ro-RO"/>
        </w:rPr>
        <w:t xml:space="preserve">    </w:t>
      </w:r>
      <w:r w:rsidRPr="00A02C40">
        <w:rPr>
          <w:rFonts w:asciiTheme="minorHAnsi" w:hAnsiTheme="minorHAnsi"/>
          <w:b/>
          <w:color w:val="000000"/>
          <w:sz w:val="26"/>
          <w:szCs w:val="26"/>
          <w:lang w:val="ro-RO"/>
        </w:rPr>
        <w:t>DE ACORD</w:t>
      </w:r>
    </w:p>
    <w:p w:rsidR="00A17A3A" w:rsidRPr="00A02C40" w:rsidRDefault="00A17A3A" w:rsidP="00A17A3A">
      <w:pPr>
        <w:pStyle w:val="Heading8"/>
        <w:jc w:val="both"/>
        <w:rPr>
          <w:rFonts w:asciiTheme="minorHAnsi" w:hAnsiTheme="minorHAnsi"/>
          <w:color w:val="000000"/>
          <w:sz w:val="26"/>
          <w:szCs w:val="26"/>
          <w:lang w:val="ro-RO"/>
        </w:rPr>
      </w:pPr>
      <w:r w:rsidRPr="00A02C40">
        <w:rPr>
          <w:rFonts w:asciiTheme="minorHAnsi" w:hAnsiTheme="minorHAnsi"/>
          <w:b w:val="0"/>
          <w:color w:val="000000"/>
          <w:sz w:val="26"/>
          <w:szCs w:val="26"/>
          <w:lang w:val="ro-RO"/>
        </w:rPr>
        <w:t xml:space="preserve">Direcţia </w:t>
      </w:r>
      <w:r w:rsidR="00771D71" w:rsidRPr="00A02C40">
        <w:rPr>
          <w:rFonts w:asciiTheme="minorHAnsi" w:hAnsiTheme="minorHAnsi"/>
          <w:b w:val="0"/>
          <w:color w:val="000000"/>
          <w:sz w:val="26"/>
          <w:szCs w:val="26"/>
          <w:lang w:val="ro-RO"/>
        </w:rPr>
        <w:t xml:space="preserve">generală </w:t>
      </w:r>
      <w:r w:rsidRPr="00A02C40">
        <w:rPr>
          <w:rFonts w:asciiTheme="minorHAnsi" w:hAnsiTheme="minorHAnsi"/>
          <w:b w:val="0"/>
          <w:color w:val="000000"/>
          <w:sz w:val="26"/>
          <w:szCs w:val="26"/>
          <w:lang w:val="ro-RO"/>
        </w:rPr>
        <w:t xml:space="preserve">economică                                                                                      </w:t>
      </w:r>
      <w:r w:rsidRPr="00A02C40">
        <w:rPr>
          <w:rFonts w:asciiTheme="minorHAnsi" w:hAnsiTheme="minorHAnsi"/>
          <w:color w:val="000000"/>
          <w:sz w:val="26"/>
          <w:szCs w:val="26"/>
          <w:lang w:val="ro-RO"/>
        </w:rPr>
        <w:t xml:space="preserve">                                                                           </w:t>
      </w:r>
    </w:p>
    <w:p w:rsidR="007A4580" w:rsidRPr="00A02C40" w:rsidRDefault="00823271" w:rsidP="00A17A3A">
      <w:pPr>
        <w:jc w:val="both"/>
        <w:rPr>
          <w:rFonts w:asciiTheme="minorHAnsi" w:hAnsiTheme="minorHAnsi"/>
          <w:color w:val="000000"/>
          <w:sz w:val="26"/>
          <w:szCs w:val="26"/>
          <w:lang w:val="ro-RO"/>
        </w:rPr>
      </w:pPr>
      <w:r w:rsidRPr="00A02C40">
        <w:rPr>
          <w:rFonts w:asciiTheme="minorHAnsi" w:hAnsiTheme="minorHAnsi"/>
          <w:color w:val="000000"/>
          <w:sz w:val="26"/>
          <w:szCs w:val="26"/>
          <w:lang w:val="ro-RO"/>
        </w:rPr>
        <w:t>Nr.</w:t>
      </w:r>
      <w:r w:rsidR="00A55663" w:rsidRPr="00A02C40">
        <w:rPr>
          <w:rFonts w:asciiTheme="minorHAnsi" w:hAnsiTheme="minorHAnsi"/>
          <w:color w:val="000000"/>
          <w:sz w:val="26"/>
          <w:szCs w:val="26"/>
          <w:lang w:val="ro-RO"/>
        </w:rPr>
        <w:t xml:space="preserve"> </w:t>
      </w:r>
      <w:r w:rsidR="001C44F7">
        <w:rPr>
          <w:rFonts w:asciiTheme="minorHAnsi" w:hAnsiTheme="minorHAnsi"/>
          <w:color w:val="000000"/>
          <w:sz w:val="26"/>
          <w:szCs w:val="26"/>
          <w:lang w:val="ro-RO"/>
        </w:rPr>
        <w:t xml:space="preserve">                 </w:t>
      </w:r>
      <w:r w:rsidR="00853380">
        <w:rPr>
          <w:rFonts w:asciiTheme="minorHAnsi" w:hAnsiTheme="minorHAnsi"/>
          <w:color w:val="000000"/>
          <w:sz w:val="26"/>
          <w:szCs w:val="26"/>
          <w:lang w:val="ro-RO"/>
        </w:rPr>
        <w:t xml:space="preserve">   </w:t>
      </w:r>
      <w:r w:rsidRPr="00A02C40">
        <w:rPr>
          <w:rFonts w:asciiTheme="minorHAnsi" w:hAnsiTheme="minorHAnsi"/>
          <w:color w:val="000000"/>
          <w:sz w:val="26"/>
          <w:szCs w:val="26"/>
          <w:lang w:val="ro-RO"/>
        </w:rPr>
        <w:t xml:space="preserve">/ </w:t>
      </w:r>
      <w:r w:rsidR="00016BFC" w:rsidRPr="00A02C40">
        <w:rPr>
          <w:rFonts w:asciiTheme="minorHAnsi" w:hAnsiTheme="minorHAnsi"/>
          <w:color w:val="000000"/>
          <w:sz w:val="26"/>
          <w:szCs w:val="26"/>
          <w:lang w:val="ro-RO"/>
        </w:rPr>
        <w:t>2019</w:t>
      </w:r>
    </w:p>
    <w:p w:rsidR="00A17A3A" w:rsidRPr="00A02C40" w:rsidRDefault="007A4580" w:rsidP="007A4580">
      <w:pPr>
        <w:ind w:left="6480"/>
        <w:jc w:val="both"/>
        <w:rPr>
          <w:rFonts w:asciiTheme="minorHAnsi" w:hAnsiTheme="minorHAnsi"/>
          <w:color w:val="000000"/>
          <w:sz w:val="26"/>
          <w:szCs w:val="26"/>
          <w:lang w:val="ro-RO"/>
        </w:rPr>
      </w:pPr>
      <w:r w:rsidRPr="00A02C40">
        <w:rPr>
          <w:rFonts w:asciiTheme="minorHAnsi" w:hAnsiTheme="minorHAnsi"/>
          <w:color w:val="000000"/>
          <w:sz w:val="26"/>
          <w:szCs w:val="26"/>
          <w:lang w:val="ro-RO"/>
        </w:rPr>
        <w:t xml:space="preserve">           </w:t>
      </w:r>
      <w:r w:rsidR="00A17A3A" w:rsidRPr="00A02C40">
        <w:rPr>
          <w:rFonts w:asciiTheme="minorHAnsi" w:hAnsiTheme="minorHAnsi"/>
          <w:color w:val="000000"/>
          <w:sz w:val="26"/>
          <w:szCs w:val="26"/>
          <w:lang w:val="ro-RO"/>
        </w:rPr>
        <w:t>Borboly Csaba</w:t>
      </w:r>
    </w:p>
    <w:p w:rsidR="00A17A3A" w:rsidRPr="00A02C40" w:rsidRDefault="002E242F" w:rsidP="00A17A3A">
      <w:pPr>
        <w:jc w:val="both"/>
        <w:rPr>
          <w:rFonts w:asciiTheme="minorHAnsi" w:hAnsiTheme="minorHAnsi"/>
          <w:color w:val="000000"/>
          <w:sz w:val="26"/>
          <w:szCs w:val="26"/>
          <w:lang w:val="ro-RO"/>
        </w:rPr>
      </w:pPr>
      <w:r w:rsidRPr="00A02C40">
        <w:rPr>
          <w:rFonts w:asciiTheme="minorHAnsi" w:hAnsiTheme="minorHAnsi"/>
          <w:b/>
          <w:color w:val="000000"/>
          <w:sz w:val="26"/>
          <w:szCs w:val="26"/>
          <w:lang w:val="ro-RO"/>
        </w:rPr>
        <w:tab/>
      </w:r>
      <w:r w:rsidRPr="00A02C40">
        <w:rPr>
          <w:rFonts w:asciiTheme="minorHAnsi" w:hAnsiTheme="minorHAnsi"/>
          <w:b/>
          <w:color w:val="000000"/>
          <w:sz w:val="26"/>
          <w:szCs w:val="26"/>
          <w:lang w:val="ro-RO"/>
        </w:rPr>
        <w:tab/>
      </w:r>
      <w:r w:rsidRPr="00A02C40">
        <w:rPr>
          <w:rFonts w:asciiTheme="minorHAnsi" w:hAnsiTheme="minorHAnsi"/>
          <w:b/>
          <w:color w:val="000000"/>
          <w:sz w:val="26"/>
          <w:szCs w:val="26"/>
          <w:lang w:val="ro-RO"/>
        </w:rPr>
        <w:tab/>
      </w:r>
      <w:r w:rsidRPr="00A02C40">
        <w:rPr>
          <w:rFonts w:asciiTheme="minorHAnsi" w:hAnsiTheme="minorHAnsi"/>
          <w:b/>
          <w:color w:val="000000"/>
          <w:sz w:val="26"/>
          <w:szCs w:val="26"/>
          <w:lang w:val="ro-RO"/>
        </w:rPr>
        <w:tab/>
      </w:r>
      <w:r w:rsidRPr="00A02C40">
        <w:rPr>
          <w:rFonts w:asciiTheme="minorHAnsi" w:hAnsiTheme="minorHAnsi"/>
          <w:b/>
          <w:color w:val="000000"/>
          <w:sz w:val="26"/>
          <w:szCs w:val="26"/>
          <w:lang w:val="ro-RO"/>
        </w:rPr>
        <w:tab/>
      </w:r>
      <w:r w:rsidRPr="00A02C40">
        <w:rPr>
          <w:rFonts w:asciiTheme="minorHAnsi" w:hAnsiTheme="minorHAnsi"/>
          <w:b/>
          <w:color w:val="000000"/>
          <w:sz w:val="26"/>
          <w:szCs w:val="26"/>
          <w:lang w:val="ro-RO"/>
        </w:rPr>
        <w:tab/>
      </w:r>
      <w:r w:rsidR="00A17A3A" w:rsidRPr="00A02C40">
        <w:rPr>
          <w:rFonts w:asciiTheme="minorHAnsi" w:hAnsiTheme="minorHAnsi"/>
          <w:b/>
          <w:color w:val="000000"/>
          <w:sz w:val="26"/>
          <w:szCs w:val="26"/>
          <w:lang w:val="ro-RO"/>
        </w:rPr>
        <w:tab/>
      </w:r>
      <w:r w:rsidR="00A17A3A" w:rsidRPr="00A02C40">
        <w:rPr>
          <w:rFonts w:asciiTheme="minorHAnsi" w:hAnsiTheme="minorHAnsi"/>
          <w:b/>
          <w:color w:val="000000"/>
          <w:sz w:val="26"/>
          <w:szCs w:val="26"/>
          <w:lang w:val="ro-RO"/>
        </w:rPr>
        <w:tab/>
      </w:r>
      <w:r w:rsidR="00A17A3A" w:rsidRPr="00A02C40">
        <w:rPr>
          <w:rFonts w:asciiTheme="minorHAnsi" w:hAnsiTheme="minorHAnsi"/>
          <w:b/>
          <w:color w:val="000000"/>
          <w:sz w:val="26"/>
          <w:szCs w:val="26"/>
          <w:lang w:val="ro-RO"/>
        </w:rPr>
        <w:tab/>
      </w:r>
      <w:r w:rsidR="00A17A3A" w:rsidRPr="00A02C40">
        <w:rPr>
          <w:rFonts w:asciiTheme="minorHAnsi" w:hAnsiTheme="minorHAnsi"/>
          <w:b/>
          <w:color w:val="000000"/>
          <w:sz w:val="26"/>
          <w:szCs w:val="26"/>
          <w:lang w:val="ro-RO"/>
        </w:rPr>
        <w:tab/>
      </w:r>
      <w:r w:rsidR="007A4580" w:rsidRPr="00A02C40">
        <w:rPr>
          <w:rFonts w:asciiTheme="minorHAnsi" w:hAnsiTheme="minorHAnsi"/>
          <w:b/>
          <w:color w:val="000000"/>
          <w:sz w:val="26"/>
          <w:szCs w:val="26"/>
          <w:lang w:val="ro-RO"/>
        </w:rPr>
        <w:t xml:space="preserve">   </w:t>
      </w:r>
      <w:r w:rsidR="00A17A3A" w:rsidRPr="00A02C40">
        <w:rPr>
          <w:rFonts w:asciiTheme="minorHAnsi" w:hAnsiTheme="minorHAnsi"/>
          <w:color w:val="000000"/>
          <w:sz w:val="26"/>
          <w:szCs w:val="26"/>
          <w:lang w:val="ro-RO"/>
        </w:rPr>
        <w:t>preşedinte</w:t>
      </w:r>
    </w:p>
    <w:p w:rsidR="00CF6BBB" w:rsidRPr="00A02C40" w:rsidRDefault="00750F1E" w:rsidP="0046063D">
      <w:pPr>
        <w:jc w:val="center"/>
        <w:rPr>
          <w:rFonts w:asciiTheme="minorHAnsi" w:hAnsiTheme="minorHAnsi"/>
          <w:b/>
          <w:color w:val="000000"/>
          <w:sz w:val="26"/>
          <w:szCs w:val="26"/>
          <w:lang w:val="ro-RO"/>
        </w:rPr>
      </w:pPr>
      <w:r w:rsidRPr="00A02C40">
        <w:rPr>
          <w:rFonts w:asciiTheme="minorHAnsi" w:hAnsiTheme="minorHAnsi"/>
          <w:b/>
          <w:color w:val="000000"/>
          <w:sz w:val="26"/>
          <w:szCs w:val="26"/>
          <w:lang w:val="ro-RO"/>
        </w:rPr>
        <w:t xml:space="preserve"> </w:t>
      </w:r>
    </w:p>
    <w:p w:rsidR="00F1148E" w:rsidRPr="00A02C40" w:rsidRDefault="00F1148E" w:rsidP="0046063D">
      <w:pPr>
        <w:jc w:val="center"/>
        <w:rPr>
          <w:rFonts w:asciiTheme="minorHAnsi" w:hAnsiTheme="minorHAnsi"/>
          <w:b/>
          <w:color w:val="000000"/>
          <w:sz w:val="26"/>
          <w:szCs w:val="26"/>
          <w:lang w:val="ro-RO"/>
        </w:rPr>
      </w:pPr>
    </w:p>
    <w:p w:rsidR="001E5677" w:rsidRPr="00A02C40" w:rsidRDefault="003C39D4" w:rsidP="0046063D">
      <w:pPr>
        <w:jc w:val="center"/>
        <w:rPr>
          <w:rFonts w:asciiTheme="minorHAnsi" w:hAnsiTheme="minorHAnsi"/>
          <w:b/>
          <w:color w:val="000000"/>
          <w:sz w:val="26"/>
          <w:szCs w:val="26"/>
          <w:lang w:val="ro-RO"/>
        </w:rPr>
      </w:pPr>
      <w:r>
        <w:rPr>
          <w:rFonts w:asciiTheme="minorHAnsi" w:hAnsiTheme="minorHAnsi"/>
          <w:b/>
          <w:color w:val="000000"/>
          <w:sz w:val="26"/>
          <w:szCs w:val="26"/>
          <w:lang w:val="ro-RO"/>
        </w:rPr>
        <w:t>REFERATUL DE APROBARE</w:t>
      </w:r>
    </w:p>
    <w:p w:rsidR="005F3EC5" w:rsidRDefault="005F3EC5" w:rsidP="00BF3D48">
      <w:pPr>
        <w:pStyle w:val="BodyText"/>
        <w:jc w:val="center"/>
        <w:rPr>
          <w:rFonts w:ascii="Calibri" w:hAnsi="Calibri"/>
          <w:sz w:val="26"/>
          <w:szCs w:val="26"/>
        </w:rPr>
      </w:pPr>
    </w:p>
    <w:p w:rsidR="00BF3D48" w:rsidRPr="00EF76D8" w:rsidRDefault="00BF3D48" w:rsidP="00BF3D48">
      <w:pPr>
        <w:pStyle w:val="BodyText"/>
        <w:jc w:val="center"/>
        <w:rPr>
          <w:rFonts w:ascii="Calibri" w:hAnsi="Calibri"/>
          <w:sz w:val="26"/>
          <w:szCs w:val="26"/>
        </w:rPr>
      </w:pPr>
      <w:r>
        <w:rPr>
          <w:rFonts w:ascii="Calibri" w:hAnsi="Calibri"/>
          <w:sz w:val="26"/>
          <w:szCs w:val="26"/>
        </w:rPr>
        <w:t xml:space="preserve">privind modificarea </w:t>
      </w:r>
      <w:r w:rsidRPr="00EF76D8">
        <w:rPr>
          <w:rFonts w:ascii="Calibri" w:hAnsi="Calibri"/>
          <w:sz w:val="26"/>
          <w:szCs w:val="26"/>
        </w:rPr>
        <w:t xml:space="preserve">bugetului de venituri şi cheltuieli al judeţului </w:t>
      </w:r>
      <w:r w:rsidRPr="002D28F3">
        <w:rPr>
          <w:rFonts w:ascii="Calibri" w:hAnsi="Calibri"/>
          <w:sz w:val="26"/>
          <w:szCs w:val="26"/>
        </w:rPr>
        <w:t>Harghita şi utilizarea fondului de rezervă bugetară la dispoziţia Consiliului Judeţean Harghita, pe anul 201</w:t>
      </w:r>
      <w:r>
        <w:rPr>
          <w:rFonts w:ascii="Calibri" w:hAnsi="Calibri"/>
          <w:sz w:val="26"/>
          <w:szCs w:val="26"/>
        </w:rPr>
        <w:t>9</w:t>
      </w:r>
    </w:p>
    <w:p w:rsidR="00B26ECA" w:rsidRPr="00A02C40" w:rsidRDefault="00B26ECA" w:rsidP="00490F95">
      <w:pPr>
        <w:pStyle w:val="BodyText"/>
        <w:jc w:val="center"/>
        <w:rPr>
          <w:rFonts w:asciiTheme="minorHAnsi" w:hAnsiTheme="minorHAnsi"/>
          <w:color w:val="000000"/>
          <w:sz w:val="26"/>
          <w:szCs w:val="26"/>
        </w:rPr>
      </w:pPr>
    </w:p>
    <w:p w:rsidR="00A74531" w:rsidRPr="00A02C40" w:rsidRDefault="00A74531" w:rsidP="00A74531">
      <w:pPr>
        <w:autoSpaceDE w:val="0"/>
        <w:autoSpaceDN w:val="0"/>
        <w:adjustRightInd w:val="0"/>
        <w:jc w:val="both"/>
        <w:rPr>
          <w:rFonts w:asciiTheme="minorHAnsi" w:hAnsiTheme="minorHAnsi"/>
          <w:sz w:val="26"/>
          <w:szCs w:val="26"/>
          <w:lang w:val="ro-RO" w:eastAsia="ro-RO"/>
        </w:rPr>
      </w:pPr>
      <w:r w:rsidRPr="00A02C40">
        <w:rPr>
          <w:rFonts w:asciiTheme="minorHAnsi" w:hAnsiTheme="minorHAnsi"/>
          <w:sz w:val="26"/>
          <w:szCs w:val="26"/>
          <w:lang w:val="ro-RO"/>
        </w:rPr>
        <w:t xml:space="preserve">Prin prezentul Proiect de hotărâre se propune </w:t>
      </w:r>
      <w:r w:rsidR="00A47D5D" w:rsidRPr="00A02C40">
        <w:rPr>
          <w:rFonts w:asciiTheme="minorHAnsi" w:hAnsiTheme="minorHAnsi"/>
          <w:sz w:val="26"/>
          <w:szCs w:val="26"/>
          <w:lang w:val="ro-RO"/>
        </w:rPr>
        <w:t>modificarea</w:t>
      </w:r>
      <w:r w:rsidRPr="00A02C40">
        <w:rPr>
          <w:rFonts w:asciiTheme="minorHAnsi" w:hAnsiTheme="minorHAnsi"/>
          <w:sz w:val="26"/>
          <w:szCs w:val="26"/>
          <w:lang w:val="ro-RO"/>
        </w:rPr>
        <w:t xml:space="preserve"> bugetului de venituri şi cheltuieli al judeţului Harghita pe anul 2019 aprobat prin Hotărârea Consiliului Judeţean Harghita nr. 47/2019 şi repartizat pe trimestre prin Dispoziţia Preşedintelui nr. 572/2019</w:t>
      </w:r>
      <w:r w:rsidR="00391631" w:rsidRPr="00A02C40">
        <w:rPr>
          <w:rFonts w:asciiTheme="minorHAnsi" w:hAnsiTheme="minorHAnsi"/>
          <w:sz w:val="26"/>
          <w:szCs w:val="26"/>
          <w:lang w:val="ro-RO"/>
        </w:rPr>
        <w:t>,</w:t>
      </w:r>
      <w:r w:rsidRPr="00A02C40">
        <w:rPr>
          <w:rFonts w:asciiTheme="minorHAnsi" w:hAnsiTheme="minorHAnsi"/>
          <w:sz w:val="26"/>
          <w:szCs w:val="26"/>
          <w:lang w:val="ro-RO"/>
        </w:rPr>
        <w:t xml:space="preserve"> cu modificările și completările ulterioare.</w:t>
      </w:r>
    </w:p>
    <w:p w:rsidR="005F3EC5" w:rsidRPr="006C219D" w:rsidRDefault="005F3EC5" w:rsidP="005F3EC5">
      <w:pPr>
        <w:rPr>
          <w:rFonts w:ascii="Calibri" w:hAnsi="Calibri"/>
          <w:b/>
          <w:sz w:val="26"/>
          <w:szCs w:val="26"/>
          <w:lang w:val="ro-RO"/>
        </w:rPr>
      </w:pPr>
    </w:p>
    <w:p w:rsidR="005F3EC5" w:rsidRPr="005F3EC5" w:rsidRDefault="005F3EC5" w:rsidP="005F3EC5">
      <w:pPr>
        <w:pStyle w:val="Heading1"/>
        <w:jc w:val="both"/>
        <w:rPr>
          <w:rFonts w:ascii="Calibri" w:hAnsi="Calibri"/>
          <w:b w:val="0"/>
          <w:sz w:val="26"/>
          <w:szCs w:val="26"/>
          <w:lang w:val="hu-HU"/>
        </w:rPr>
      </w:pPr>
      <w:r w:rsidRPr="005F3EC5">
        <w:rPr>
          <w:rFonts w:ascii="Calibri" w:hAnsi="Calibri"/>
          <w:b w:val="0"/>
          <w:sz w:val="26"/>
          <w:szCs w:val="26"/>
        </w:rPr>
        <w:t>Prin Proiectul de Hotărârea, privind  aprobarea utilizării fondului de rezervă bugetară prevăzut în bugetul local al județului Harghita la dispoziția Consiliului Județean Harghita  pe anul 2019, pentru acordarea unui ajutor financiar comunei Sânmartin</w:t>
      </w:r>
      <w:r>
        <w:rPr>
          <w:rFonts w:ascii="Calibri" w:hAnsi="Calibri"/>
          <w:b w:val="0"/>
          <w:sz w:val="26"/>
          <w:szCs w:val="26"/>
        </w:rPr>
        <w:t xml:space="preserve"> se </w:t>
      </w:r>
      <w:r w:rsidRPr="005F3EC5">
        <w:rPr>
          <w:rFonts w:ascii="Calibri" w:hAnsi="Calibri"/>
          <w:b w:val="0"/>
          <w:sz w:val="26"/>
          <w:szCs w:val="26"/>
        </w:rPr>
        <w:t xml:space="preserve">propune acordarea unui ajutor financiar </w:t>
      </w:r>
      <w:r w:rsidRPr="007F523E">
        <w:rPr>
          <w:rFonts w:ascii="Calibri" w:hAnsi="Calibri"/>
          <w:sz w:val="26"/>
          <w:szCs w:val="26"/>
        </w:rPr>
        <w:t>Comunei Sânmartin</w:t>
      </w:r>
      <w:r w:rsidRPr="005F3EC5">
        <w:rPr>
          <w:rFonts w:ascii="Calibri" w:hAnsi="Calibri"/>
          <w:b w:val="0"/>
          <w:sz w:val="26"/>
          <w:szCs w:val="26"/>
        </w:rPr>
        <w:t xml:space="preserve"> în valoare de 100,00 mii lei din fondul de rezervă bugetară  prevăzut în buget la dispoziția Consiliului Județean Harghita pe anul 2019, pentru remedierea pagubelor provocate de fenomenele hidrometeorologice periculoase din data 17.06.2019 – 21.06.2019</w:t>
      </w:r>
      <w:r>
        <w:rPr>
          <w:rFonts w:ascii="Calibri" w:hAnsi="Calibri"/>
          <w:b w:val="0"/>
          <w:sz w:val="26"/>
          <w:szCs w:val="26"/>
        </w:rPr>
        <w:t xml:space="preserve">. </w:t>
      </w:r>
    </w:p>
    <w:p w:rsidR="005F3EC5" w:rsidRDefault="005F3EC5" w:rsidP="005F3EC5">
      <w:pPr>
        <w:jc w:val="both"/>
        <w:rPr>
          <w:rFonts w:ascii="Calibri" w:hAnsi="Calibri"/>
          <w:sz w:val="26"/>
          <w:szCs w:val="26"/>
          <w:lang w:val="ro-RO"/>
        </w:rPr>
      </w:pPr>
      <w:r>
        <w:rPr>
          <w:rFonts w:ascii="Calibri" w:hAnsi="Calibri"/>
          <w:sz w:val="26"/>
          <w:szCs w:val="26"/>
          <w:lang w:val="ro-RO"/>
        </w:rPr>
        <w:t xml:space="preserve">În conformitate cu prevederile art.36 din Legea </w:t>
      </w:r>
      <w:r w:rsidRPr="00F27D73">
        <w:rPr>
          <w:rFonts w:ascii="Calibri" w:hAnsi="Calibri"/>
          <w:sz w:val="26"/>
          <w:szCs w:val="26"/>
          <w:lang w:val="ro-RO"/>
        </w:rPr>
        <w:t>nr. 273/2006 privind finanţele publice locale, cu modificările şi completările ulterioare, fondul de rezervă bugetară la dispoziţ</w:t>
      </w:r>
      <w:r>
        <w:rPr>
          <w:rFonts w:ascii="Calibri" w:hAnsi="Calibri"/>
          <w:sz w:val="26"/>
          <w:szCs w:val="26"/>
          <w:lang w:val="ro-RO"/>
        </w:rPr>
        <w:t>ia consiliului judeţean, înscris</w:t>
      </w:r>
      <w:r w:rsidRPr="00F27D73">
        <w:rPr>
          <w:rFonts w:ascii="Calibri" w:hAnsi="Calibri"/>
          <w:sz w:val="26"/>
          <w:szCs w:val="26"/>
          <w:lang w:val="ro-RO"/>
        </w:rPr>
        <w:t xml:space="preserve"> în bugetul local </w:t>
      </w:r>
      <w:r>
        <w:rPr>
          <w:rFonts w:ascii="Calibri" w:hAnsi="Calibri"/>
          <w:sz w:val="26"/>
          <w:szCs w:val="26"/>
          <w:lang w:val="ro-RO"/>
        </w:rPr>
        <w:t>al judeţului, se utilizează la propunerea ordonatorului principal de credite pe bază de hotărâre a consiliului judeţean, pentru finanțarea unor cheltuieli urgente sau neprevăzute apărute în cursul exercițiului bugetar, pentru înlăturarea efectelor unor calamități naturale, precum și pentru acordarea unor ajutoare către alte unităţi administrativ teritoriale din judeţ.</w:t>
      </w:r>
    </w:p>
    <w:p w:rsidR="005F3EC5" w:rsidRPr="005F3EC5" w:rsidRDefault="005F3EC5" w:rsidP="005F3EC5">
      <w:pPr>
        <w:jc w:val="both"/>
        <w:rPr>
          <w:rFonts w:asciiTheme="minorHAnsi" w:hAnsiTheme="minorHAnsi"/>
          <w:sz w:val="26"/>
          <w:szCs w:val="26"/>
          <w:lang w:val="it-IT"/>
        </w:rPr>
      </w:pPr>
      <w:r>
        <w:rPr>
          <w:rFonts w:ascii="Calibri" w:hAnsi="Calibri"/>
          <w:sz w:val="26"/>
          <w:szCs w:val="26"/>
          <w:lang w:val="ro-RO"/>
        </w:rPr>
        <w:t xml:space="preserve">Văzând cele prezentate se propune </w:t>
      </w:r>
      <w:r w:rsidRPr="006B38EA">
        <w:rPr>
          <w:rFonts w:ascii="Calibri" w:hAnsi="Calibri"/>
          <w:sz w:val="26"/>
          <w:szCs w:val="26"/>
          <w:lang w:val="ro-RO"/>
        </w:rPr>
        <w:t xml:space="preserve">modificarea bugetului local de venituri şi </w:t>
      </w:r>
      <w:r w:rsidRPr="005F3EC5">
        <w:rPr>
          <w:rFonts w:asciiTheme="minorHAnsi" w:hAnsiTheme="minorHAnsi"/>
          <w:sz w:val="26"/>
          <w:szCs w:val="26"/>
          <w:lang w:val="ro-RO"/>
        </w:rPr>
        <w:t>cheltuieli al judeţului Harghita pe anul 2019, prin virări de credite între subcapitole, prin diminuarea subcapitolului 54.02.05 - Fond de rezervă bugetară la dispoziţia autorităţilor locale, titlul 50 - Fonduri de rezervă cu suma de 100,00 mii lei și majorarea subcapitolului 54.02.50 - Transfer fond de rezervă către unitățile administrativ teritoriale, titlul 51 - Transferuri între unităţi ale administraţiei</w:t>
      </w:r>
      <w:r w:rsidRPr="005F3EC5">
        <w:rPr>
          <w:rFonts w:asciiTheme="minorHAnsi" w:hAnsiTheme="minorHAnsi"/>
          <w:sz w:val="26"/>
          <w:szCs w:val="26"/>
          <w:lang w:val="it-IT"/>
        </w:rPr>
        <w:t xml:space="preserve"> cu această sumă. </w:t>
      </w:r>
    </w:p>
    <w:p w:rsidR="005F3EC5" w:rsidRPr="005F3EC5" w:rsidRDefault="005F3EC5" w:rsidP="00E85554">
      <w:pPr>
        <w:jc w:val="both"/>
        <w:rPr>
          <w:rFonts w:asciiTheme="minorHAnsi" w:hAnsiTheme="minorHAnsi"/>
          <w:b/>
          <w:sz w:val="26"/>
          <w:szCs w:val="26"/>
          <w:lang w:val="ro-RO"/>
        </w:rPr>
      </w:pPr>
    </w:p>
    <w:p w:rsidR="00E85554" w:rsidRDefault="00E85554" w:rsidP="00E85554">
      <w:pPr>
        <w:jc w:val="both"/>
        <w:rPr>
          <w:rFonts w:ascii="Calibri" w:hAnsi="Calibri"/>
          <w:sz w:val="26"/>
          <w:szCs w:val="26"/>
          <w:lang w:val="ro-RO"/>
        </w:rPr>
      </w:pPr>
      <w:r w:rsidRPr="00E85554">
        <w:rPr>
          <w:rFonts w:ascii="Calibri" w:hAnsi="Calibri"/>
          <w:b/>
          <w:sz w:val="26"/>
          <w:szCs w:val="26"/>
          <w:lang w:val="ro-RO"/>
        </w:rPr>
        <w:t xml:space="preserve">Direcția generală tehnică </w:t>
      </w:r>
      <w:r w:rsidRPr="00E85554">
        <w:rPr>
          <w:rFonts w:ascii="Calibri" w:hAnsi="Calibri"/>
          <w:sz w:val="26"/>
          <w:szCs w:val="26"/>
          <w:lang w:val="ro-RO"/>
        </w:rPr>
        <w:t xml:space="preserve">prin Referatul său propune redistribuirea fondurilor alocate investițiilor de infrastructură de transport incluse în </w:t>
      </w:r>
      <w:r w:rsidRPr="00E85554">
        <w:rPr>
          <w:rFonts w:ascii="Calibri" w:hAnsi="Calibri"/>
          <w:i/>
          <w:sz w:val="26"/>
          <w:szCs w:val="26"/>
          <w:lang w:val="ro-RO"/>
        </w:rPr>
        <w:t xml:space="preserve">Lista obiectivelor de investiții cu finanțare integrală au parțială de la buget pe anul 2019, </w:t>
      </w:r>
      <w:r w:rsidRPr="00E85554">
        <w:rPr>
          <w:rFonts w:ascii="Calibri" w:hAnsi="Calibri"/>
          <w:sz w:val="26"/>
          <w:szCs w:val="26"/>
          <w:lang w:val="ro-RO"/>
        </w:rPr>
        <w:t>după cum urmează:</w:t>
      </w:r>
    </w:p>
    <w:p w:rsidR="005F3EC5" w:rsidRPr="00E85554" w:rsidRDefault="005F3EC5" w:rsidP="00E85554">
      <w:pPr>
        <w:jc w:val="both"/>
        <w:rPr>
          <w:rFonts w:ascii="Calibri" w:hAnsi="Calibri"/>
          <w:sz w:val="26"/>
          <w:szCs w:val="26"/>
          <w:lang w:val="ro-RO"/>
        </w:rPr>
      </w:pPr>
    </w:p>
    <w:p w:rsidR="00E85554" w:rsidRPr="007849EC" w:rsidRDefault="00E85554" w:rsidP="00E85554">
      <w:pPr>
        <w:jc w:val="both"/>
        <w:rPr>
          <w:rFonts w:ascii="Calibri" w:hAnsi="Calibri"/>
          <w:sz w:val="16"/>
          <w:szCs w:val="16"/>
          <w:lang w:val="it-IT"/>
        </w:rPr>
      </w:pPr>
      <w:r w:rsidRPr="00E85554">
        <w:rPr>
          <w:rFonts w:ascii="Calibri" w:hAnsi="Calibri"/>
          <w:sz w:val="16"/>
          <w:szCs w:val="16"/>
          <w:lang w:val="ro-RO"/>
        </w:rPr>
        <w:lastRenderedPageBreak/>
        <w:tab/>
      </w:r>
      <w:r w:rsidRPr="00E85554">
        <w:rPr>
          <w:rFonts w:ascii="Calibri" w:hAnsi="Calibri"/>
          <w:sz w:val="16"/>
          <w:szCs w:val="16"/>
          <w:lang w:val="ro-RO"/>
        </w:rPr>
        <w:tab/>
      </w:r>
      <w:r w:rsidRPr="00E85554">
        <w:rPr>
          <w:rFonts w:ascii="Calibri" w:hAnsi="Calibri"/>
          <w:sz w:val="16"/>
          <w:szCs w:val="16"/>
          <w:lang w:val="ro-RO"/>
        </w:rPr>
        <w:tab/>
      </w:r>
      <w:r w:rsidRPr="00E85554">
        <w:rPr>
          <w:rFonts w:ascii="Calibri" w:hAnsi="Calibri"/>
          <w:sz w:val="16"/>
          <w:szCs w:val="16"/>
          <w:lang w:val="ro-RO"/>
        </w:rPr>
        <w:tab/>
      </w:r>
      <w:r w:rsidRPr="00E85554">
        <w:rPr>
          <w:rFonts w:ascii="Calibri" w:hAnsi="Calibri"/>
          <w:sz w:val="16"/>
          <w:szCs w:val="16"/>
          <w:lang w:val="ro-RO"/>
        </w:rPr>
        <w:tab/>
      </w:r>
      <w:r w:rsidRPr="00E85554">
        <w:rPr>
          <w:rFonts w:ascii="Calibri" w:hAnsi="Calibri"/>
          <w:sz w:val="16"/>
          <w:szCs w:val="16"/>
          <w:lang w:val="ro-RO"/>
        </w:rPr>
        <w:tab/>
      </w:r>
      <w:r w:rsidRPr="00E85554">
        <w:rPr>
          <w:rFonts w:ascii="Calibri" w:hAnsi="Calibri"/>
          <w:sz w:val="16"/>
          <w:szCs w:val="16"/>
          <w:lang w:val="ro-RO"/>
        </w:rPr>
        <w:tab/>
      </w:r>
      <w:r w:rsidRPr="00E85554">
        <w:rPr>
          <w:rFonts w:ascii="Calibri" w:hAnsi="Calibri"/>
          <w:sz w:val="16"/>
          <w:szCs w:val="16"/>
          <w:lang w:val="ro-RO"/>
        </w:rPr>
        <w:tab/>
      </w:r>
      <w:r w:rsidRPr="00E85554">
        <w:rPr>
          <w:rFonts w:ascii="Calibri" w:hAnsi="Calibri"/>
          <w:sz w:val="16"/>
          <w:szCs w:val="16"/>
          <w:lang w:val="ro-RO"/>
        </w:rPr>
        <w:tab/>
      </w:r>
      <w:r w:rsidRPr="00E85554">
        <w:rPr>
          <w:rFonts w:ascii="Calibri" w:hAnsi="Calibri"/>
          <w:sz w:val="16"/>
          <w:szCs w:val="16"/>
          <w:lang w:val="ro-RO"/>
        </w:rPr>
        <w:tab/>
      </w:r>
      <w:r w:rsidRPr="00E85554">
        <w:rPr>
          <w:rFonts w:ascii="Calibri" w:hAnsi="Calibri"/>
          <w:sz w:val="16"/>
          <w:szCs w:val="16"/>
          <w:lang w:val="ro-RO"/>
        </w:rPr>
        <w:tab/>
      </w:r>
      <w:r>
        <w:rPr>
          <w:rFonts w:ascii="Calibri" w:hAnsi="Calibri"/>
          <w:sz w:val="16"/>
          <w:szCs w:val="16"/>
          <w:lang w:val="it-IT"/>
        </w:rPr>
        <w:t>mii lei</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2268"/>
        <w:gridCol w:w="992"/>
        <w:gridCol w:w="993"/>
        <w:gridCol w:w="2409"/>
        <w:gridCol w:w="993"/>
        <w:gridCol w:w="992"/>
      </w:tblGrid>
      <w:tr w:rsidR="00E85554" w:rsidRPr="00E85554" w:rsidTr="008471C6">
        <w:tc>
          <w:tcPr>
            <w:tcW w:w="4962" w:type="dxa"/>
            <w:gridSpan w:val="4"/>
            <w:tcBorders>
              <w:top w:val="single" w:sz="4" w:space="0" w:color="auto"/>
              <w:left w:val="single" w:sz="4" w:space="0" w:color="auto"/>
              <w:bottom w:val="single" w:sz="4" w:space="0" w:color="auto"/>
            </w:tcBorders>
            <w:vAlign w:val="center"/>
          </w:tcPr>
          <w:p w:rsidR="00E85554" w:rsidRPr="00E85554" w:rsidRDefault="00E85554" w:rsidP="008471C6">
            <w:pPr>
              <w:autoSpaceDE w:val="0"/>
              <w:autoSpaceDN w:val="0"/>
              <w:adjustRightInd w:val="0"/>
              <w:jc w:val="center"/>
              <w:rPr>
                <w:rFonts w:ascii="Calibri" w:hAnsi="Calibri" w:cs="Arial"/>
                <w:b/>
                <w:sz w:val="16"/>
                <w:szCs w:val="16"/>
                <w:lang w:val="it-IT"/>
              </w:rPr>
            </w:pPr>
            <w:r w:rsidRPr="00E85554">
              <w:rPr>
                <w:rFonts w:ascii="Calibri" w:hAnsi="Calibri" w:cs="Arial"/>
                <w:b/>
                <w:sz w:val="16"/>
                <w:szCs w:val="16"/>
                <w:lang w:val="it-IT"/>
              </w:rPr>
              <w:t>Situația existentă</w:t>
            </w:r>
          </w:p>
        </w:tc>
        <w:tc>
          <w:tcPr>
            <w:tcW w:w="4394" w:type="dxa"/>
            <w:gridSpan w:val="3"/>
            <w:vAlign w:val="center"/>
          </w:tcPr>
          <w:p w:rsidR="00E85554" w:rsidRPr="00E85554" w:rsidRDefault="00E85554" w:rsidP="008471C6">
            <w:pPr>
              <w:autoSpaceDE w:val="0"/>
              <w:autoSpaceDN w:val="0"/>
              <w:adjustRightInd w:val="0"/>
              <w:jc w:val="center"/>
              <w:rPr>
                <w:rFonts w:ascii="Calibri" w:hAnsi="Calibri" w:cs="Arial"/>
                <w:b/>
                <w:sz w:val="16"/>
                <w:szCs w:val="16"/>
                <w:lang w:val="it-IT"/>
              </w:rPr>
            </w:pPr>
            <w:r w:rsidRPr="00E85554">
              <w:rPr>
                <w:rFonts w:ascii="Calibri" w:hAnsi="Calibri" w:cs="Arial"/>
                <w:b/>
                <w:sz w:val="16"/>
                <w:szCs w:val="16"/>
                <w:lang w:val="it-IT"/>
              </w:rPr>
              <w:t>Situația modificată</w:t>
            </w:r>
          </w:p>
        </w:tc>
      </w:tr>
      <w:tr w:rsidR="00E85554" w:rsidRPr="00E85554" w:rsidTr="008471C6">
        <w:tc>
          <w:tcPr>
            <w:tcW w:w="709" w:type="dxa"/>
            <w:tcBorders>
              <w:top w:val="single" w:sz="4" w:space="0" w:color="auto"/>
              <w:left w:val="single" w:sz="4" w:space="0" w:color="auto"/>
              <w:bottom w:val="single" w:sz="4" w:space="0" w:color="auto"/>
              <w:right w:val="single" w:sz="4" w:space="0" w:color="auto"/>
            </w:tcBorders>
            <w:vAlign w:val="center"/>
          </w:tcPr>
          <w:p w:rsidR="00E85554" w:rsidRPr="00E85554" w:rsidRDefault="00E85554" w:rsidP="008471C6">
            <w:pPr>
              <w:autoSpaceDE w:val="0"/>
              <w:autoSpaceDN w:val="0"/>
              <w:adjustRightInd w:val="0"/>
              <w:jc w:val="center"/>
              <w:rPr>
                <w:rFonts w:ascii="Calibri" w:hAnsi="Calibri" w:cs="Arial"/>
                <w:b/>
                <w:sz w:val="16"/>
                <w:szCs w:val="16"/>
              </w:rPr>
            </w:pPr>
            <w:r w:rsidRPr="00E85554">
              <w:rPr>
                <w:rFonts w:ascii="Calibri" w:hAnsi="Calibri" w:cs="Arial"/>
                <w:b/>
                <w:sz w:val="16"/>
                <w:szCs w:val="16"/>
              </w:rPr>
              <w:t>84.02. 03.01</w:t>
            </w:r>
          </w:p>
        </w:tc>
        <w:tc>
          <w:tcPr>
            <w:tcW w:w="2268" w:type="dxa"/>
            <w:tcBorders>
              <w:left w:val="single" w:sz="4" w:space="0" w:color="auto"/>
            </w:tcBorders>
            <w:vAlign w:val="center"/>
          </w:tcPr>
          <w:p w:rsidR="00E85554" w:rsidRPr="00E85554" w:rsidRDefault="00E85554" w:rsidP="008471C6">
            <w:pPr>
              <w:jc w:val="center"/>
              <w:outlineLvl w:val="0"/>
              <w:rPr>
                <w:rFonts w:ascii="Calibri" w:hAnsi="Calibri" w:cs="Arial"/>
                <w:sz w:val="16"/>
                <w:szCs w:val="16"/>
              </w:rPr>
            </w:pPr>
            <w:proofErr w:type="spellStart"/>
            <w:r w:rsidRPr="00E85554">
              <w:rPr>
                <w:rFonts w:ascii="Calibri" w:hAnsi="Calibri" w:cs="Arial"/>
                <w:b/>
                <w:i/>
                <w:sz w:val="16"/>
                <w:szCs w:val="16"/>
              </w:rPr>
              <w:t>Construcţii</w:t>
            </w:r>
            <w:proofErr w:type="spellEnd"/>
            <w:r w:rsidRPr="00E85554">
              <w:rPr>
                <w:rFonts w:ascii="Calibri" w:hAnsi="Calibri" w:cs="Arial"/>
                <w:b/>
                <w:i/>
                <w:sz w:val="16"/>
                <w:szCs w:val="16"/>
              </w:rPr>
              <w:t xml:space="preserve"> (71.01.01)</w:t>
            </w:r>
          </w:p>
        </w:tc>
        <w:tc>
          <w:tcPr>
            <w:tcW w:w="992" w:type="dxa"/>
            <w:vAlign w:val="center"/>
          </w:tcPr>
          <w:p w:rsidR="00E85554" w:rsidRPr="00E85554" w:rsidRDefault="00E85554" w:rsidP="008471C6">
            <w:pPr>
              <w:autoSpaceDE w:val="0"/>
              <w:autoSpaceDN w:val="0"/>
              <w:adjustRightInd w:val="0"/>
              <w:jc w:val="center"/>
              <w:rPr>
                <w:rFonts w:ascii="Calibri" w:hAnsi="Calibri" w:cs="Arial"/>
                <w:sz w:val="16"/>
                <w:szCs w:val="16"/>
                <w:lang w:val="it-IT"/>
              </w:rPr>
            </w:pPr>
            <w:r w:rsidRPr="00E85554">
              <w:rPr>
                <w:rFonts w:ascii="Calibri" w:hAnsi="Calibri" w:cs="Arial"/>
                <w:sz w:val="16"/>
                <w:szCs w:val="16"/>
                <w:lang w:val="it-IT"/>
              </w:rPr>
              <w:t>Buget Local</w:t>
            </w:r>
          </w:p>
          <w:p w:rsidR="00E85554" w:rsidRPr="00E85554" w:rsidRDefault="00E85554" w:rsidP="008471C6">
            <w:pPr>
              <w:autoSpaceDE w:val="0"/>
              <w:autoSpaceDN w:val="0"/>
              <w:adjustRightInd w:val="0"/>
              <w:jc w:val="center"/>
              <w:rPr>
                <w:rFonts w:ascii="Calibri" w:hAnsi="Calibri" w:cs="Arial"/>
                <w:sz w:val="16"/>
                <w:szCs w:val="16"/>
                <w:lang w:val="it-IT"/>
              </w:rPr>
            </w:pPr>
            <w:r w:rsidRPr="00E85554">
              <w:rPr>
                <w:rFonts w:ascii="Calibri" w:hAnsi="Calibri" w:cs="Arial"/>
                <w:sz w:val="16"/>
                <w:szCs w:val="16"/>
                <w:lang w:val="it-IT"/>
              </w:rPr>
              <w:t>(mii lei)</w:t>
            </w:r>
          </w:p>
        </w:tc>
        <w:tc>
          <w:tcPr>
            <w:tcW w:w="993" w:type="dxa"/>
            <w:vAlign w:val="center"/>
          </w:tcPr>
          <w:p w:rsidR="00E85554" w:rsidRPr="00E85554" w:rsidRDefault="00E85554" w:rsidP="008471C6">
            <w:pPr>
              <w:autoSpaceDE w:val="0"/>
              <w:autoSpaceDN w:val="0"/>
              <w:adjustRightInd w:val="0"/>
              <w:jc w:val="center"/>
              <w:rPr>
                <w:rFonts w:ascii="Calibri" w:hAnsi="Calibri" w:cs="Arial"/>
                <w:sz w:val="16"/>
                <w:szCs w:val="16"/>
                <w:lang w:val="it-IT"/>
              </w:rPr>
            </w:pPr>
            <w:r w:rsidRPr="00E85554">
              <w:rPr>
                <w:rFonts w:ascii="Calibri" w:hAnsi="Calibri" w:cs="Arial"/>
                <w:sz w:val="16"/>
                <w:szCs w:val="16"/>
                <w:lang w:val="it-IT"/>
              </w:rPr>
              <w:t>Credit de angajament (mii lei)</w:t>
            </w:r>
          </w:p>
        </w:tc>
        <w:tc>
          <w:tcPr>
            <w:tcW w:w="2409" w:type="dxa"/>
            <w:vAlign w:val="center"/>
          </w:tcPr>
          <w:p w:rsidR="00E85554" w:rsidRPr="00E85554" w:rsidRDefault="00E85554" w:rsidP="008471C6">
            <w:pPr>
              <w:jc w:val="center"/>
              <w:outlineLvl w:val="0"/>
              <w:rPr>
                <w:rFonts w:ascii="Calibri" w:hAnsi="Calibri" w:cs="Arial"/>
                <w:sz w:val="16"/>
                <w:szCs w:val="16"/>
              </w:rPr>
            </w:pPr>
            <w:proofErr w:type="spellStart"/>
            <w:r w:rsidRPr="00E85554">
              <w:rPr>
                <w:rFonts w:ascii="Calibri" w:hAnsi="Calibri" w:cs="Arial"/>
                <w:b/>
                <w:i/>
                <w:sz w:val="16"/>
                <w:szCs w:val="16"/>
              </w:rPr>
              <w:t>Construcţii</w:t>
            </w:r>
            <w:proofErr w:type="spellEnd"/>
            <w:r w:rsidRPr="00E85554">
              <w:rPr>
                <w:rFonts w:ascii="Calibri" w:hAnsi="Calibri" w:cs="Arial"/>
                <w:b/>
                <w:i/>
                <w:sz w:val="16"/>
                <w:szCs w:val="16"/>
              </w:rPr>
              <w:t xml:space="preserve"> (71.01.01)</w:t>
            </w:r>
          </w:p>
        </w:tc>
        <w:tc>
          <w:tcPr>
            <w:tcW w:w="993" w:type="dxa"/>
            <w:vAlign w:val="center"/>
          </w:tcPr>
          <w:p w:rsidR="00E85554" w:rsidRPr="00E85554" w:rsidRDefault="00E85554" w:rsidP="008471C6">
            <w:pPr>
              <w:autoSpaceDE w:val="0"/>
              <w:autoSpaceDN w:val="0"/>
              <w:adjustRightInd w:val="0"/>
              <w:jc w:val="center"/>
              <w:rPr>
                <w:rFonts w:ascii="Calibri" w:hAnsi="Calibri" w:cs="Arial"/>
                <w:sz w:val="16"/>
                <w:szCs w:val="16"/>
                <w:lang w:val="it-IT"/>
              </w:rPr>
            </w:pPr>
            <w:r w:rsidRPr="00E85554">
              <w:rPr>
                <w:rFonts w:ascii="Calibri" w:hAnsi="Calibri" w:cs="Arial"/>
                <w:sz w:val="16"/>
                <w:szCs w:val="16"/>
                <w:lang w:val="it-IT"/>
              </w:rPr>
              <w:t>Buget Local</w:t>
            </w:r>
          </w:p>
          <w:p w:rsidR="00E85554" w:rsidRPr="00E85554" w:rsidRDefault="00E85554" w:rsidP="008471C6">
            <w:pPr>
              <w:autoSpaceDE w:val="0"/>
              <w:autoSpaceDN w:val="0"/>
              <w:adjustRightInd w:val="0"/>
              <w:jc w:val="center"/>
              <w:rPr>
                <w:rFonts w:ascii="Calibri" w:hAnsi="Calibri" w:cs="Arial"/>
                <w:sz w:val="16"/>
                <w:szCs w:val="16"/>
                <w:lang w:val="it-IT"/>
              </w:rPr>
            </w:pPr>
            <w:r w:rsidRPr="00E85554">
              <w:rPr>
                <w:rFonts w:ascii="Calibri" w:hAnsi="Calibri" w:cs="Arial"/>
                <w:sz w:val="16"/>
                <w:szCs w:val="16"/>
                <w:lang w:val="it-IT"/>
              </w:rPr>
              <w:t>(mii lei)</w:t>
            </w:r>
          </w:p>
        </w:tc>
        <w:tc>
          <w:tcPr>
            <w:tcW w:w="992" w:type="dxa"/>
            <w:vAlign w:val="center"/>
          </w:tcPr>
          <w:p w:rsidR="00E85554" w:rsidRPr="00E85554" w:rsidRDefault="00E85554" w:rsidP="008471C6">
            <w:pPr>
              <w:autoSpaceDE w:val="0"/>
              <w:autoSpaceDN w:val="0"/>
              <w:adjustRightInd w:val="0"/>
              <w:jc w:val="center"/>
              <w:rPr>
                <w:rFonts w:ascii="Calibri" w:hAnsi="Calibri" w:cs="Arial"/>
                <w:sz w:val="16"/>
                <w:szCs w:val="16"/>
                <w:lang w:val="it-IT"/>
              </w:rPr>
            </w:pPr>
            <w:r w:rsidRPr="00E85554">
              <w:rPr>
                <w:rFonts w:ascii="Calibri" w:hAnsi="Calibri" w:cs="Arial"/>
                <w:sz w:val="16"/>
                <w:szCs w:val="16"/>
                <w:lang w:val="it-IT"/>
              </w:rPr>
              <w:t>Credit de angajament</w:t>
            </w:r>
          </w:p>
          <w:p w:rsidR="00E85554" w:rsidRPr="00E85554" w:rsidRDefault="00E85554" w:rsidP="008471C6">
            <w:pPr>
              <w:autoSpaceDE w:val="0"/>
              <w:autoSpaceDN w:val="0"/>
              <w:adjustRightInd w:val="0"/>
              <w:jc w:val="center"/>
              <w:rPr>
                <w:rFonts w:ascii="Calibri" w:hAnsi="Calibri" w:cs="Arial"/>
                <w:sz w:val="16"/>
                <w:szCs w:val="16"/>
                <w:lang w:val="it-IT"/>
              </w:rPr>
            </w:pPr>
            <w:r w:rsidRPr="00E85554">
              <w:rPr>
                <w:rFonts w:ascii="Calibri" w:hAnsi="Calibri" w:cs="Arial"/>
                <w:sz w:val="16"/>
                <w:szCs w:val="16"/>
                <w:lang w:val="it-IT"/>
              </w:rPr>
              <w:t>(mii lei)</w:t>
            </w:r>
          </w:p>
        </w:tc>
      </w:tr>
      <w:tr w:rsidR="00E85554" w:rsidRPr="00E85554" w:rsidTr="008471C6">
        <w:tc>
          <w:tcPr>
            <w:tcW w:w="709" w:type="dxa"/>
            <w:tcBorders>
              <w:top w:val="single" w:sz="4" w:space="0" w:color="auto"/>
              <w:left w:val="single" w:sz="4" w:space="0" w:color="auto"/>
              <w:bottom w:val="single" w:sz="4" w:space="0" w:color="auto"/>
              <w:right w:val="single" w:sz="4" w:space="0" w:color="auto"/>
            </w:tcBorders>
            <w:vAlign w:val="center"/>
          </w:tcPr>
          <w:p w:rsidR="00E85554" w:rsidRPr="00E85554" w:rsidRDefault="00E85554" w:rsidP="008471C6">
            <w:pPr>
              <w:autoSpaceDE w:val="0"/>
              <w:autoSpaceDN w:val="0"/>
              <w:adjustRightInd w:val="0"/>
              <w:jc w:val="center"/>
              <w:rPr>
                <w:rFonts w:ascii="Calibri" w:hAnsi="Calibri" w:cs="Arial"/>
                <w:b/>
                <w:sz w:val="16"/>
                <w:szCs w:val="16"/>
              </w:rPr>
            </w:pPr>
            <w:r w:rsidRPr="00E85554">
              <w:rPr>
                <w:rFonts w:ascii="Calibri" w:hAnsi="Calibri" w:cs="Arial"/>
                <w:b/>
                <w:sz w:val="16"/>
                <w:szCs w:val="16"/>
              </w:rPr>
              <w:t>1</w:t>
            </w:r>
          </w:p>
        </w:tc>
        <w:tc>
          <w:tcPr>
            <w:tcW w:w="2268" w:type="dxa"/>
            <w:tcBorders>
              <w:left w:val="single" w:sz="4" w:space="0" w:color="auto"/>
            </w:tcBorders>
          </w:tcPr>
          <w:p w:rsidR="00E85554" w:rsidRPr="00E85554" w:rsidRDefault="00E85554" w:rsidP="008471C6">
            <w:pPr>
              <w:jc w:val="both"/>
              <w:outlineLvl w:val="0"/>
              <w:rPr>
                <w:rFonts w:ascii="Calibri" w:hAnsi="Calibri" w:cs="Arial"/>
                <w:sz w:val="16"/>
                <w:szCs w:val="16"/>
                <w:lang w:val="it-IT"/>
              </w:rPr>
            </w:pPr>
            <w:r w:rsidRPr="00E85554">
              <w:rPr>
                <w:rFonts w:ascii="Calibri" w:hAnsi="Calibri"/>
                <w:sz w:val="16"/>
                <w:szCs w:val="16"/>
                <w:lang w:val="it-IT"/>
              </w:rPr>
              <w:t>Reabilitare DJ 133, între limita cu județul Mureș și intersecția cu DC15, km 15+000-16+396</w:t>
            </w:r>
          </w:p>
        </w:tc>
        <w:tc>
          <w:tcPr>
            <w:tcW w:w="992" w:type="dxa"/>
            <w:vAlign w:val="center"/>
          </w:tcPr>
          <w:p w:rsidR="00E85554" w:rsidRPr="00E85554" w:rsidRDefault="00E85554" w:rsidP="008471C6">
            <w:pPr>
              <w:autoSpaceDE w:val="0"/>
              <w:autoSpaceDN w:val="0"/>
              <w:adjustRightInd w:val="0"/>
              <w:jc w:val="center"/>
              <w:rPr>
                <w:rFonts w:ascii="Calibri" w:hAnsi="Calibri" w:cs="Arial"/>
                <w:sz w:val="16"/>
                <w:szCs w:val="16"/>
                <w:lang w:val="it-IT"/>
              </w:rPr>
            </w:pPr>
            <w:r w:rsidRPr="00E85554">
              <w:rPr>
                <w:rFonts w:ascii="Calibri" w:hAnsi="Calibri" w:cs="Arial"/>
                <w:sz w:val="16"/>
                <w:szCs w:val="16"/>
                <w:lang w:val="it-IT"/>
              </w:rPr>
              <w:t>10,00</w:t>
            </w:r>
          </w:p>
        </w:tc>
        <w:tc>
          <w:tcPr>
            <w:tcW w:w="993" w:type="dxa"/>
            <w:vAlign w:val="center"/>
          </w:tcPr>
          <w:p w:rsidR="00E85554" w:rsidRPr="00E85554" w:rsidRDefault="00E85554" w:rsidP="008471C6">
            <w:pPr>
              <w:autoSpaceDE w:val="0"/>
              <w:autoSpaceDN w:val="0"/>
              <w:adjustRightInd w:val="0"/>
              <w:jc w:val="center"/>
              <w:rPr>
                <w:rFonts w:ascii="Calibri" w:hAnsi="Calibri" w:cs="Arial"/>
                <w:sz w:val="16"/>
                <w:szCs w:val="16"/>
                <w:lang w:val="it-IT"/>
              </w:rPr>
            </w:pPr>
            <w:r w:rsidRPr="00E85554">
              <w:rPr>
                <w:rFonts w:ascii="Calibri" w:hAnsi="Calibri" w:cs="Arial"/>
                <w:sz w:val="16"/>
                <w:szCs w:val="16"/>
                <w:lang w:val="it-IT"/>
              </w:rPr>
              <w:t>3.120,00</w:t>
            </w:r>
          </w:p>
        </w:tc>
        <w:tc>
          <w:tcPr>
            <w:tcW w:w="2409" w:type="dxa"/>
          </w:tcPr>
          <w:p w:rsidR="00E85554" w:rsidRPr="00E85554" w:rsidRDefault="00E85554" w:rsidP="008471C6">
            <w:pPr>
              <w:jc w:val="both"/>
              <w:outlineLvl w:val="0"/>
              <w:rPr>
                <w:rFonts w:ascii="Calibri" w:hAnsi="Calibri" w:cs="Arial"/>
                <w:sz w:val="16"/>
                <w:szCs w:val="16"/>
                <w:lang w:val="it-IT"/>
              </w:rPr>
            </w:pPr>
            <w:r w:rsidRPr="00E85554">
              <w:rPr>
                <w:rFonts w:ascii="Calibri" w:hAnsi="Calibri"/>
                <w:sz w:val="16"/>
                <w:szCs w:val="16"/>
                <w:lang w:val="it-IT"/>
              </w:rPr>
              <w:t>Reabilitare DJ 133, între limita cu județul Mureș și intersecția cu DC15, km 15+000-16+396</w:t>
            </w:r>
          </w:p>
        </w:tc>
        <w:tc>
          <w:tcPr>
            <w:tcW w:w="993" w:type="dxa"/>
            <w:vAlign w:val="center"/>
          </w:tcPr>
          <w:p w:rsidR="00E85554" w:rsidRPr="00E85554" w:rsidRDefault="00E85554" w:rsidP="008471C6">
            <w:pPr>
              <w:autoSpaceDE w:val="0"/>
              <w:autoSpaceDN w:val="0"/>
              <w:adjustRightInd w:val="0"/>
              <w:jc w:val="center"/>
              <w:rPr>
                <w:rFonts w:ascii="Calibri" w:hAnsi="Calibri" w:cs="Arial"/>
                <w:sz w:val="16"/>
                <w:szCs w:val="16"/>
                <w:lang w:val="it-IT"/>
              </w:rPr>
            </w:pPr>
            <w:r w:rsidRPr="00E85554">
              <w:rPr>
                <w:rFonts w:ascii="Calibri" w:hAnsi="Calibri" w:cs="Arial"/>
                <w:sz w:val="16"/>
                <w:szCs w:val="16"/>
                <w:lang w:val="it-IT"/>
              </w:rPr>
              <w:t>3.010,00</w:t>
            </w:r>
          </w:p>
        </w:tc>
        <w:tc>
          <w:tcPr>
            <w:tcW w:w="992" w:type="dxa"/>
            <w:vAlign w:val="center"/>
          </w:tcPr>
          <w:p w:rsidR="00E85554" w:rsidRPr="00E85554" w:rsidRDefault="00E85554" w:rsidP="008471C6">
            <w:pPr>
              <w:autoSpaceDE w:val="0"/>
              <w:autoSpaceDN w:val="0"/>
              <w:adjustRightInd w:val="0"/>
              <w:jc w:val="center"/>
              <w:rPr>
                <w:rFonts w:ascii="Calibri" w:hAnsi="Calibri" w:cs="Arial"/>
                <w:sz w:val="16"/>
                <w:szCs w:val="16"/>
                <w:lang w:val="it-IT"/>
              </w:rPr>
            </w:pPr>
            <w:r w:rsidRPr="00E85554">
              <w:rPr>
                <w:rFonts w:ascii="Calibri" w:hAnsi="Calibri" w:cs="Arial"/>
                <w:sz w:val="16"/>
                <w:szCs w:val="16"/>
                <w:lang w:val="it-IT"/>
              </w:rPr>
              <w:t>120,00</w:t>
            </w:r>
          </w:p>
        </w:tc>
      </w:tr>
      <w:tr w:rsidR="00E85554" w:rsidRPr="00E85554" w:rsidTr="008471C6">
        <w:tc>
          <w:tcPr>
            <w:tcW w:w="709" w:type="dxa"/>
            <w:tcBorders>
              <w:top w:val="single" w:sz="4" w:space="0" w:color="auto"/>
              <w:left w:val="single" w:sz="4" w:space="0" w:color="auto"/>
              <w:bottom w:val="single" w:sz="4" w:space="0" w:color="auto"/>
              <w:right w:val="single" w:sz="4" w:space="0" w:color="auto"/>
            </w:tcBorders>
            <w:vAlign w:val="center"/>
          </w:tcPr>
          <w:p w:rsidR="00E85554" w:rsidRPr="00E85554" w:rsidRDefault="00E85554" w:rsidP="008471C6">
            <w:pPr>
              <w:autoSpaceDE w:val="0"/>
              <w:autoSpaceDN w:val="0"/>
              <w:adjustRightInd w:val="0"/>
              <w:jc w:val="center"/>
              <w:rPr>
                <w:rFonts w:ascii="Calibri" w:hAnsi="Calibri" w:cs="Arial"/>
                <w:b/>
                <w:sz w:val="16"/>
                <w:szCs w:val="16"/>
              </w:rPr>
            </w:pPr>
            <w:r w:rsidRPr="00E85554">
              <w:rPr>
                <w:rFonts w:ascii="Calibri" w:hAnsi="Calibri" w:cs="Arial"/>
                <w:b/>
                <w:sz w:val="16"/>
                <w:szCs w:val="16"/>
              </w:rPr>
              <w:t>2</w:t>
            </w:r>
          </w:p>
        </w:tc>
        <w:tc>
          <w:tcPr>
            <w:tcW w:w="2268" w:type="dxa"/>
            <w:tcBorders>
              <w:left w:val="single" w:sz="4" w:space="0" w:color="auto"/>
            </w:tcBorders>
          </w:tcPr>
          <w:p w:rsidR="00E85554" w:rsidRPr="00E85554" w:rsidRDefault="00E85554" w:rsidP="008471C6">
            <w:pPr>
              <w:jc w:val="both"/>
              <w:outlineLvl w:val="0"/>
              <w:rPr>
                <w:rFonts w:ascii="Calibri" w:hAnsi="Calibri"/>
                <w:sz w:val="16"/>
                <w:szCs w:val="16"/>
                <w:lang w:val="it-IT"/>
              </w:rPr>
            </w:pPr>
            <w:r w:rsidRPr="00E85554">
              <w:rPr>
                <w:rFonts w:ascii="Calibri" w:hAnsi="Calibri"/>
                <w:sz w:val="16"/>
                <w:szCs w:val="16"/>
                <w:lang w:val="it-IT"/>
              </w:rPr>
              <w:t>Reabilitare DJ 113B, km 2+600 intrare sat Lăzărești -13+500 intersecție DJ 113A</w:t>
            </w:r>
          </w:p>
        </w:tc>
        <w:tc>
          <w:tcPr>
            <w:tcW w:w="992" w:type="dxa"/>
            <w:vAlign w:val="center"/>
          </w:tcPr>
          <w:p w:rsidR="00E85554" w:rsidRPr="00E85554" w:rsidRDefault="00E85554" w:rsidP="008471C6">
            <w:pPr>
              <w:autoSpaceDE w:val="0"/>
              <w:autoSpaceDN w:val="0"/>
              <w:adjustRightInd w:val="0"/>
              <w:jc w:val="center"/>
              <w:rPr>
                <w:rFonts w:ascii="Calibri" w:hAnsi="Calibri" w:cs="Arial"/>
                <w:sz w:val="16"/>
                <w:szCs w:val="16"/>
                <w:lang w:val="it-IT"/>
              </w:rPr>
            </w:pPr>
            <w:r w:rsidRPr="00E85554">
              <w:rPr>
                <w:rFonts w:ascii="Calibri" w:hAnsi="Calibri" w:cs="Arial"/>
                <w:sz w:val="16"/>
                <w:szCs w:val="16"/>
                <w:lang w:val="it-IT"/>
              </w:rPr>
              <w:t>2.176,02</w:t>
            </w:r>
          </w:p>
        </w:tc>
        <w:tc>
          <w:tcPr>
            <w:tcW w:w="993" w:type="dxa"/>
            <w:vAlign w:val="center"/>
          </w:tcPr>
          <w:p w:rsidR="00E85554" w:rsidRPr="00E85554" w:rsidRDefault="00E85554" w:rsidP="008471C6">
            <w:pPr>
              <w:autoSpaceDE w:val="0"/>
              <w:autoSpaceDN w:val="0"/>
              <w:adjustRightInd w:val="0"/>
              <w:jc w:val="center"/>
              <w:rPr>
                <w:rFonts w:ascii="Calibri" w:hAnsi="Calibri" w:cs="Arial"/>
                <w:sz w:val="16"/>
                <w:szCs w:val="16"/>
                <w:lang w:val="it-IT"/>
              </w:rPr>
            </w:pPr>
            <w:r w:rsidRPr="00E85554">
              <w:rPr>
                <w:rFonts w:ascii="Calibri" w:hAnsi="Calibri" w:cs="Arial"/>
                <w:sz w:val="16"/>
                <w:szCs w:val="16"/>
                <w:lang w:val="it-IT"/>
              </w:rPr>
              <w:t>9.437,41</w:t>
            </w:r>
          </w:p>
        </w:tc>
        <w:tc>
          <w:tcPr>
            <w:tcW w:w="2409" w:type="dxa"/>
          </w:tcPr>
          <w:p w:rsidR="00E85554" w:rsidRPr="00E85554" w:rsidRDefault="00E85554" w:rsidP="008471C6">
            <w:pPr>
              <w:jc w:val="both"/>
              <w:outlineLvl w:val="0"/>
              <w:rPr>
                <w:rFonts w:ascii="Calibri" w:hAnsi="Calibri"/>
                <w:sz w:val="16"/>
                <w:szCs w:val="16"/>
                <w:lang w:val="it-IT"/>
              </w:rPr>
            </w:pPr>
            <w:r w:rsidRPr="00E85554">
              <w:rPr>
                <w:rFonts w:ascii="Calibri" w:hAnsi="Calibri"/>
                <w:sz w:val="16"/>
                <w:szCs w:val="16"/>
                <w:lang w:val="it-IT"/>
              </w:rPr>
              <w:t>Reabilitare DJ 113B, km 2+600 intrare sat Lăzărești -13+500 intersecție DJ 113A</w:t>
            </w:r>
          </w:p>
        </w:tc>
        <w:tc>
          <w:tcPr>
            <w:tcW w:w="993" w:type="dxa"/>
            <w:vAlign w:val="center"/>
          </w:tcPr>
          <w:p w:rsidR="00E85554" w:rsidRPr="00E85554" w:rsidRDefault="00E85554" w:rsidP="008471C6">
            <w:pPr>
              <w:autoSpaceDE w:val="0"/>
              <w:autoSpaceDN w:val="0"/>
              <w:adjustRightInd w:val="0"/>
              <w:jc w:val="center"/>
              <w:rPr>
                <w:rFonts w:ascii="Calibri" w:hAnsi="Calibri" w:cs="Arial"/>
                <w:sz w:val="16"/>
                <w:szCs w:val="16"/>
                <w:lang w:val="it-IT"/>
              </w:rPr>
            </w:pPr>
            <w:r w:rsidRPr="00E85554">
              <w:rPr>
                <w:rFonts w:ascii="Calibri" w:hAnsi="Calibri" w:cs="Arial"/>
                <w:sz w:val="16"/>
                <w:szCs w:val="16"/>
                <w:lang w:val="it-IT"/>
              </w:rPr>
              <w:t>76,02</w:t>
            </w:r>
          </w:p>
        </w:tc>
        <w:tc>
          <w:tcPr>
            <w:tcW w:w="992" w:type="dxa"/>
            <w:vAlign w:val="center"/>
          </w:tcPr>
          <w:p w:rsidR="00E85554" w:rsidRPr="00E85554" w:rsidRDefault="00E85554" w:rsidP="008471C6">
            <w:pPr>
              <w:autoSpaceDE w:val="0"/>
              <w:autoSpaceDN w:val="0"/>
              <w:adjustRightInd w:val="0"/>
              <w:jc w:val="center"/>
              <w:rPr>
                <w:rFonts w:ascii="Calibri" w:hAnsi="Calibri" w:cs="Arial"/>
                <w:sz w:val="16"/>
                <w:szCs w:val="16"/>
                <w:lang w:val="it-IT"/>
              </w:rPr>
            </w:pPr>
            <w:r w:rsidRPr="00E85554">
              <w:rPr>
                <w:rFonts w:ascii="Calibri" w:hAnsi="Calibri" w:cs="Arial"/>
                <w:sz w:val="16"/>
                <w:szCs w:val="16"/>
                <w:lang w:val="it-IT"/>
              </w:rPr>
              <w:t>11.537,41</w:t>
            </w:r>
          </w:p>
        </w:tc>
      </w:tr>
      <w:tr w:rsidR="00E85554" w:rsidRPr="00E85554" w:rsidTr="008471C6">
        <w:tc>
          <w:tcPr>
            <w:tcW w:w="709" w:type="dxa"/>
            <w:tcBorders>
              <w:top w:val="single" w:sz="4" w:space="0" w:color="auto"/>
              <w:left w:val="single" w:sz="4" w:space="0" w:color="auto"/>
              <w:bottom w:val="single" w:sz="4" w:space="0" w:color="auto"/>
              <w:right w:val="single" w:sz="4" w:space="0" w:color="auto"/>
            </w:tcBorders>
            <w:vAlign w:val="center"/>
          </w:tcPr>
          <w:p w:rsidR="00E85554" w:rsidRPr="00E85554" w:rsidRDefault="00E85554" w:rsidP="008471C6">
            <w:pPr>
              <w:autoSpaceDE w:val="0"/>
              <w:autoSpaceDN w:val="0"/>
              <w:adjustRightInd w:val="0"/>
              <w:jc w:val="center"/>
              <w:rPr>
                <w:rFonts w:ascii="Calibri" w:hAnsi="Calibri" w:cs="Arial"/>
                <w:b/>
                <w:sz w:val="16"/>
                <w:szCs w:val="16"/>
              </w:rPr>
            </w:pPr>
            <w:r w:rsidRPr="00E85554">
              <w:rPr>
                <w:rFonts w:ascii="Calibri" w:hAnsi="Calibri" w:cs="Arial"/>
                <w:b/>
                <w:sz w:val="16"/>
                <w:szCs w:val="16"/>
              </w:rPr>
              <w:t>3</w:t>
            </w:r>
          </w:p>
        </w:tc>
        <w:tc>
          <w:tcPr>
            <w:tcW w:w="2268" w:type="dxa"/>
            <w:tcBorders>
              <w:left w:val="single" w:sz="4" w:space="0" w:color="auto"/>
            </w:tcBorders>
          </w:tcPr>
          <w:p w:rsidR="00E85554" w:rsidRPr="00E85554" w:rsidRDefault="00E85554" w:rsidP="008471C6">
            <w:pPr>
              <w:jc w:val="both"/>
              <w:outlineLvl w:val="0"/>
              <w:rPr>
                <w:rFonts w:ascii="Calibri" w:hAnsi="Calibri"/>
                <w:sz w:val="16"/>
                <w:szCs w:val="16"/>
                <w:lang w:val="it-IT"/>
              </w:rPr>
            </w:pPr>
            <w:r w:rsidRPr="00E85554">
              <w:rPr>
                <w:rFonts w:ascii="Calibri" w:hAnsi="Calibri"/>
                <w:sz w:val="16"/>
                <w:szCs w:val="16"/>
                <w:lang w:val="it-IT"/>
              </w:rPr>
              <w:t>Reabilitare sistem rutier pe DJ 123F, km 1+348-3+093</w:t>
            </w:r>
          </w:p>
        </w:tc>
        <w:tc>
          <w:tcPr>
            <w:tcW w:w="992" w:type="dxa"/>
            <w:vAlign w:val="center"/>
          </w:tcPr>
          <w:p w:rsidR="00E85554" w:rsidRPr="00E85554" w:rsidRDefault="00E85554" w:rsidP="008471C6">
            <w:pPr>
              <w:autoSpaceDE w:val="0"/>
              <w:autoSpaceDN w:val="0"/>
              <w:adjustRightInd w:val="0"/>
              <w:jc w:val="center"/>
              <w:rPr>
                <w:rFonts w:ascii="Calibri" w:hAnsi="Calibri" w:cs="Arial"/>
                <w:sz w:val="16"/>
                <w:szCs w:val="16"/>
                <w:lang w:val="it-IT"/>
              </w:rPr>
            </w:pPr>
            <w:r w:rsidRPr="00E85554">
              <w:rPr>
                <w:rFonts w:ascii="Calibri" w:hAnsi="Calibri" w:cs="Arial"/>
                <w:sz w:val="16"/>
                <w:szCs w:val="16"/>
                <w:lang w:val="it-IT"/>
              </w:rPr>
              <w:t>5.238,61</w:t>
            </w:r>
          </w:p>
        </w:tc>
        <w:tc>
          <w:tcPr>
            <w:tcW w:w="993" w:type="dxa"/>
            <w:vAlign w:val="center"/>
          </w:tcPr>
          <w:p w:rsidR="00E85554" w:rsidRPr="00E85554" w:rsidRDefault="00E85554" w:rsidP="008471C6">
            <w:pPr>
              <w:autoSpaceDE w:val="0"/>
              <w:autoSpaceDN w:val="0"/>
              <w:adjustRightInd w:val="0"/>
              <w:jc w:val="center"/>
              <w:rPr>
                <w:rFonts w:ascii="Calibri" w:hAnsi="Calibri" w:cs="Arial"/>
                <w:sz w:val="16"/>
                <w:szCs w:val="16"/>
                <w:lang w:val="it-IT"/>
              </w:rPr>
            </w:pPr>
            <w:r w:rsidRPr="00E85554">
              <w:rPr>
                <w:rFonts w:ascii="Calibri" w:hAnsi="Calibri" w:cs="Arial"/>
                <w:sz w:val="16"/>
                <w:szCs w:val="16"/>
                <w:lang w:val="it-IT"/>
              </w:rPr>
              <w:t>0,00</w:t>
            </w:r>
          </w:p>
        </w:tc>
        <w:tc>
          <w:tcPr>
            <w:tcW w:w="2409" w:type="dxa"/>
          </w:tcPr>
          <w:p w:rsidR="00E85554" w:rsidRPr="00E85554" w:rsidRDefault="00E85554" w:rsidP="008471C6">
            <w:pPr>
              <w:jc w:val="both"/>
              <w:outlineLvl w:val="0"/>
              <w:rPr>
                <w:rFonts w:ascii="Calibri" w:hAnsi="Calibri"/>
                <w:sz w:val="16"/>
                <w:szCs w:val="16"/>
                <w:lang w:val="it-IT"/>
              </w:rPr>
            </w:pPr>
            <w:r w:rsidRPr="00E85554">
              <w:rPr>
                <w:rFonts w:ascii="Calibri" w:hAnsi="Calibri"/>
                <w:sz w:val="16"/>
                <w:szCs w:val="16"/>
                <w:lang w:val="it-IT"/>
              </w:rPr>
              <w:t>Reabilitare sistem rutier pe DJ 123F, km 1+348-3+093</w:t>
            </w:r>
          </w:p>
        </w:tc>
        <w:tc>
          <w:tcPr>
            <w:tcW w:w="993" w:type="dxa"/>
            <w:vAlign w:val="center"/>
          </w:tcPr>
          <w:p w:rsidR="00E85554" w:rsidRPr="00E85554" w:rsidRDefault="00E85554" w:rsidP="008471C6">
            <w:pPr>
              <w:autoSpaceDE w:val="0"/>
              <w:autoSpaceDN w:val="0"/>
              <w:adjustRightInd w:val="0"/>
              <w:jc w:val="center"/>
              <w:rPr>
                <w:rFonts w:ascii="Calibri" w:hAnsi="Calibri" w:cs="Arial"/>
                <w:sz w:val="16"/>
                <w:szCs w:val="16"/>
                <w:lang w:val="it-IT"/>
              </w:rPr>
            </w:pPr>
            <w:r w:rsidRPr="00E85554">
              <w:rPr>
                <w:rFonts w:ascii="Calibri" w:hAnsi="Calibri" w:cs="Arial"/>
                <w:sz w:val="16"/>
                <w:szCs w:val="16"/>
                <w:lang w:val="it-IT"/>
              </w:rPr>
              <w:t>3.652,00</w:t>
            </w:r>
          </w:p>
        </w:tc>
        <w:tc>
          <w:tcPr>
            <w:tcW w:w="992" w:type="dxa"/>
            <w:vAlign w:val="center"/>
          </w:tcPr>
          <w:p w:rsidR="00E85554" w:rsidRPr="00E85554" w:rsidRDefault="00E85554" w:rsidP="008471C6">
            <w:pPr>
              <w:autoSpaceDE w:val="0"/>
              <w:autoSpaceDN w:val="0"/>
              <w:adjustRightInd w:val="0"/>
              <w:jc w:val="center"/>
              <w:rPr>
                <w:rFonts w:ascii="Calibri" w:hAnsi="Calibri" w:cs="Arial"/>
                <w:sz w:val="16"/>
                <w:szCs w:val="16"/>
                <w:lang w:val="it-IT"/>
              </w:rPr>
            </w:pPr>
            <w:r w:rsidRPr="00E85554">
              <w:rPr>
                <w:rFonts w:ascii="Calibri" w:hAnsi="Calibri" w:cs="Arial"/>
                <w:sz w:val="16"/>
                <w:szCs w:val="16"/>
                <w:lang w:val="it-IT"/>
              </w:rPr>
              <w:t>900,00</w:t>
            </w:r>
          </w:p>
        </w:tc>
      </w:tr>
      <w:tr w:rsidR="00E85554" w:rsidRPr="00E85554" w:rsidTr="008471C6">
        <w:tc>
          <w:tcPr>
            <w:tcW w:w="709" w:type="dxa"/>
            <w:tcBorders>
              <w:top w:val="single" w:sz="4" w:space="0" w:color="auto"/>
              <w:left w:val="single" w:sz="4" w:space="0" w:color="auto"/>
              <w:bottom w:val="single" w:sz="4" w:space="0" w:color="auto"/>
              <w:right w:val="single" w:sz="4" w:space="0" w:color="auto"/>
            </w:tcBorders>
            <w:vAlign w:val="center"/>
          </w:tcPr>
          <w:p w:rsidR="00E85554" w:rsidRPr="00E85554" w:rsidRDefault="00E85554" w:rsidP="008471C6">
            <w:pPr>
              <w:autoSpaceDE w:val="0"/>
              <w:autoSpaceDN w:val="0"/>
              <w:adjustRightInd w:val="0"/>
              <w:jc w:val="center"/>
              <w:rPr>
                <w:rFonts w:ascii="Calibri" w:hAnsi="Calibri" w:cs="Arial"/>
                <w:b/>
                <w:sz w:val="16"/>
                <w:szCs w:val="16"/>
              </w:rPr>
            </w:pPr>
            <w:r w:rsidRPr="00E85554">
              <w:rPr>
                <w:rFonts w:ascii="Calibri" w:hAnsi="Calibri" w:cs="Arial"/>
                <w:b/>
                <w:sz w:val="16"/>
                <w:szCs w:val="16"/>
              </w:rPr>
              <w:t>4</w:t>
            </w:r>
          </w:p>
        </w:tc>
        <w:tc>
          <w:tcPr>
            <w:tcW w:w="2268" w:type="dxa"/>
            <w:tcBorders>
              <w:left w:val="single" w:sz="4" w:space="0" w:color="auto"/>
            </w:tcBorders>
          </w:tcPr>
          <w:p w:rsidR="00E85554" w:rsidRPr="00E85554" w:rsidRDefault="00E85554" w:rsidP="008471C6">
            <w:pPr>
              <w:jc w:val="both"/>
              <w:outlineLvl w:val="0"/>
              <w:rPr>
                <w:rFonts w:ascii="Calibri" w:hAnsi="Calibri"/>
                <w:sz w:val="16"/>
                <w:szCs w:val="16"/>
                <w:lang w:val="it-IT"/>
              </w:rPr>
            </w:pPr>
            <w:r w:rsidRPr="00E85554">
              <w:rPr>
                <w:rFonts w:ascii="Calibri" w:hAnsi="Calibri"/>
                <w:sz w:val="16"/>
                <w:szCs w:val="16"/>
                <w:lang w:val="it-IT"/>
              </w:rPr>
              <w:t>Reabilitarea sistemului  rutier pe DJ 134A, km 5+700-7+000</w:t>
            </w:r>
          </w:p>
        </w:tc>
        <w:tc>
          <w:tcPr>
            <w:tcW w:w="992" w:type="dxa"/>
            <w:vAlign w:val="center"/>
          </w:tcPr>
          <w:p w:rsidR="00E85554" w:rsidRPr="00E85554" w:rsidRDefault="00E85554" w:rsidP="008471C6">
            <w:pPr>
              <w:autoSpaceDE w:val="0"/>
              <w:autoSpaceDN w:val="0"/>
              <w:adjustRightInd w:val="0"/>
              <w:jc w:val="center"/>
              <w:rPr>
                <w:rFonts w:ascii="Calibri" w:hAnsi="Calibri" w:cs="Arial"/>
                <w:sz w:val="16"/>
                <w:szCs w:val="16"/>
                <w:lang w:val="it-IT"/>
              </w:rPr>
            </w:pPr>
            <w:r w:rsidRPr="00E85554">
              <w:rPr>
                <w:rFonts w:ascii="Calibri" w:hAnsi="Calibri" w:cs="Arial"/>
                <w:sz w:val="16"/>
                <w:szCs w:val="16"/>
                <w:lang w:val="it-IT"/>
              </w:rPr>
              <w:t>1.987,00</w:t>
            </w:r>
          </w:p>
        </w:tc>
        <w:tc>
          <w:tcPr>
            <w:tcW w:w="993" w:type="dxa"/>
            <w:vAlign w:val="center"/>
          </w:tcPr>
          <w:p w:rsidR="00E85554" w:rsidRPr="00E85554" w:rsidRDefault="00E85554" w:rsidP="008471C6">
            <w:pPr>
              <w:autoSpaceDE w:val="0"/>
              <w:autoSpaceDN w:val="0"/>
              <w:adjustRightInd w:val="0"/>
              <w:jc w:val="center"/>
              <w:rPr>
                <w:rFonts w:ascii="Calibri" w:hAnsi="Calibri" w:cs="Arial"/>
                <w:sz w:val="16"/>
                <w:szCs w:val="16"/>
                <w:lang w:val="it-IT"/>
              </w:rPr>
            </w:pPr>
            <w:r w:rsidRPr="00E85554">
              <w:rPr>
                <w:rFonts w:ascii="Calibri" w:hAnsi="Calibri" w:cs="Arial"/>
                <w:sz w:val="16"/>
                <w:szCs w:val="16"/>
                <w:lang w:val="it-IT"/>
              </w:rPr>
              <w:t>0,00</w:t>
            </w:r>
          </w:p>
        </w:tc>
        <w:tc>
          <w:tcPr>
            <w:tcW w:w="2409" w:type="dxa"/>
          </w:tcPr>
          <w:p w:rsidR="00E85554" w:rsidRPr="00E85554" w:rsidRDefault="00E85554" w:rsidP="008471C6">
            <w:pPr>
              <w:jc w:val="both"/>
              <w:outlineLvl w:val="0"/>
              <w:rPr>
                <w:rFonts w:ascii="Calibri" w:hAnsi="Calibri"/>
                <w:sz w:val="16"/>
                <w:szCs w:val="16"/>
                <w:lang w:val="it-IT"/>
              </w:rPr>
            </w:pPr>
            <w:r w:rsidRPr="00E85554">
              <w:rPr>
                <w:rFonts w:ascii="Calibri" w:hAnsi="Calibri"/>
                <w:sz w:val="16"/>
                <w:szCs w:val="16"/>
                <w:lang w:val="it-IT"/>
              </w:rPr>
              <w:t>Reabilitarea sistemului  rutier pe DJ 134A, km 5+700-7+000</w:t>
            </w:r>
          </w:p>
        </w:tc>
        <w:tc>
          <w:tcPr>
            <w:tcW w:w="993" w:type="dxa"/>
            <w:vAlign w:val="center"/>
          </w:tcPr>
          <w:p w:rsidR="00E85554" w:rsidRPr="00E85554" w:rsidRDefault="00E85554" w:rsidP="008471C6">
            <w:pPr>
              <w:autoSpaceDE w:val="0"/>
              <w:autoSpaceDN w:val="0"/>
              <w:adjustRightInd w:val="0"/>
              <w:jc w:val="center"/>
              <w:rPr>
                <w:rFonts w:ascii="Calibri" w:hAnsi="Calibri" w:cs="Arial"/>
                <w:sz w:val="16"/>
                <w:szCs w:val="16"/>
                <w:lang w:val="it-IT"/>
              </w:rPr>
            </w:pPr>
            <w:r w:rsidRPr="00E85554">
              <w:rPr>
                <w:rFonts w:ascii="Calibri" w:hAnsi="Calibri" w:cs="Arial"/>
                <w:sz w:val="16"/>
                <w:szCs w:val="16"/>
                <w:lang w:val="it-IT"/>
              </w:rPr>
              <w:t>2.373,61</w:t>
            </w:r>
          </w:p>
        </w:tc>
        <w:tc>
          <w:tcPr>
            <w:tcW w:w="992" w:type="dxa"/>
            <w:vAlign w:val="center"/>
          </w:tcPr>
          <w:p w:rsidR="00E85554" w:rsidRPr="00E85554" w:rsidRDefault="00E85554" w:rsidP="008471C6">
            <w:pPr>
              <w:autoSpaceDE w:val="0"/>
              <w:autoSpaceDN w:val="0"/>
              <w:adjustRightInd w:val="0"/>
              <w:jc w:val="center"/>
              <w:rPr>
                <w:rFonts w:ascii="Calibri" w:hAnsi="Calibri" w:cs="Arial"/>
                <w:sz w:val="16"/>
                <w:szCs w:val="16"/>
                <w:lang w:val="it-IT"/>
              </w:rPr>
            </w:pPr>
            <w:r w:rsidRPr="00E85554">
              <w:rPr>
                <w:rFonts w:ascii="Calibri" w:hAnsi="Calibri" w:cs="Arial"/>
                <w:sz w:val="16"/>
                <w:szCs w:val="16"/>
                <w:lang w:val="it-IT"/>
              </w:rPr>
              <w:t>500,00</w:t>
            </w:r>
          </w:p>
        </w:tc>
      </w:tr>
      <w:tr w:rsidR="00E85554" w:rsidRPr="00E85554" w:rsidTr="008471C6">
        <w:tc>
          <w:tcPr>
            <w:tcW w:w="709" w:type="dxa"/>
            <w:tcBorders>
              <w:top w:val="single" w:sz="4" w:space="0" w:color="auto"/>
              <w:left w:val="single" w:sz="4" w:space="0" w:color="auto"/>
              <w:bottom w:val="single" w:sz="4" w:space="0" w:color="auto"/>
              <w:right w:val="single" w:sz="4" w:space="0" w:color="auto"/>
            </w:tcBorders>
            <w:vAlign w:val="center"/>
          </w:tcPr>
          <w:p w:rsidR="00E85554" w:rsidRPr="00E85554" w:rsidRDefault="00E85554" w:rsidP="008471C6">
            <w:pPr>
              <w:autoSpaceDE w:val="0"/>
              <w:autoSpaceDN w:val="0"/>
              <w:adjustRightInd w:val="0"/>
              <w:jc w:val="center"/>
              <w:rPr>
                <w:rFonts w:ascii="Calibri" w:hAnsi="Calibri" w:cs="Arial"/>
                <w:b/>
                <w:sz w:val="16"/>
                <w:szCs w:val="16"/>
              </w:rPr>
            </w:pPr>
            <w:r w:rsidRPr="00E85554">
              <w:rPr>
                <w:rFonts w:ascii="Calibri" w:hAnsi="Calibri" w:cs="Arial"/>
                <w:b/>
                <w:sz w:val="16"/>
                <w:szCs w:val="16"/>
              </w:rPr>
              <w:t>5</w:t>
            </w:r>
          </w:p>
        </w:tc>
        <w:tc>
          <w:tcPr>
            <w:tcW w:w="2268" w:type="dxa"/>
            <w:tcBorders>
              <w:left w:val="single" w:sz="4" w:space="0" w:color="auto"/>
            </w:tcBorders>
          </w:tcPr>
          <w:p w:rsidR="00E85554" w:rsidRPr="00E85554" w:rsidRDefault="00E85554" w:rsidP="008471C6">
            <w:pPr>
              <w:jc w:val="both"/>
              <w:outlineLvl w:val="0"/>
              <w:rPr>
                <w:rFonts w:ascii="Calibri" w:hAnsi="Calibri"/>
                <w:sz w:val="16"/>
                <w:szCs w:val="16"/>
                <w:lang w:val="it-IT"/>
              </w:rPr>
            </w:pPr>
            <w:r w:rsidRPr="00E85554">
              <w:rPr>
                <w:rFonts w:ascii="Calibri" w:hAnsi="Calibri"/>
                <w:sz w:val="16"/>
                <w:szCs w:val="16"/>
                <w:lang w:val="it-IT"/>
              </w:rPr>
              <w:t>Decolmatare, refacerea terasamentului și a DJ 135 (asfaltat) pe 30 ml, precum și repararea podețelor situate la km 62+150, 62+200, și 62+660</w:t>
            </w:r>
          </w:p>
        </w:tc>
        <w:tc>
          <w:tcPr>
            <w:tcW w:w="992" w:type="dxa"/>
            <w:vAlign w:val="center"/>
          </w:tcPr>
          <w:p w:rsidR="00E85554" w:rsidRPr="00E85554" w:rsidRDefault="00E85554" w:rsidP="008471C6">
            <w:pPr>
              <w:autoSpaceDE w:val="0"/>
              <w:autoSpaceDN w:val="0"/>
              <w:adjustRightInd w:val="0"/>
              <w:jc w:val="center"/>
              <w:rPr>
                <w:rFonts w:ascii="Calibri" w:hAnsi="Calibri" w:cs="Arial"/>
                <w:sz w:val="16"/>
                <w:szCs w:val="16"/>
                <w:lang w:val="it-IT"/>
              </w:rPr>
            </w:pPr>
            <w:r w:rsidRPr="00E85554">
              <w:rPr>
                <w:rFonts w:ascii="Calibri" w:hAnsi="Calibri" w:cs="Arial"/>
                <w:sz w:val="16"/>
                <w:szCs w:val="16"/>
                <w:lang w:val="it-IT"/>
              </w:rPr>
              <w:t>2.674,24</w:t>
            </w:r>
          </w:p>
        </w:tc>
        <w:tc>
          <w:tcPr>
            <w:tcW w:w="993" w:type="dxa"/>
            <w:vAlign w:val="center"/>
          </w:tcPr>
          <w:p w:rsidR="00E85554" w:rsidRPr="00E85554" w:rsidRDefault="00E85554" w:rsidP="008471C6">
            <w:pPr>
              <w:autoSpaceDE w:val="0"/>
              <w:autoSpaceDN w:val="0"/>
              <w:adjustRightInd w:val="0"/>
              <w:jc w:val="center"/>
              <w:rPr>
                <w:rFonts w:ascii="Calibri" w:hAnsi="Calibri" w:cs="Arial"/>
                <w:sz w:val="16"/>
                <w:szCs w:val="16"/>
                <w:lang w:val="it-IT"/>
              </w:rPr>
            </w:pPr>
            <w:r w:rsidRPr="00E85554">
              <w:rPr>
                <w:rFonts w:ascii="Calibri" w:hAnsi="Calibri" w:cs="Arial"/>
                <w:sz w:val="16"/>
                <w:szCs w:val="16"/>
                <w:lang w:val="it-IT"/>
              </w:rPr>
              <w:t>101,84</w:t>
            </w:r>
          </w:p>
        </w:tc>
        <w:tc>
          <w:tcPr>
            <w:tcW w:w="2409" w:type="dxa"/>
          </w:tcPr>
          <w:p w:rsidR="00E85554" w:rsidRPr="00E85554" w:rsidRDefault="00E85554" w:rsidP="008471C6">
            <w:pPr>
              <w:jc w:val="both"/>
              <w:outlineLvl w:val="0"/>
              <w:rPr>
                <w:rFonts w:ascii="Calibri" w:hAnsi="Calibri"/>
                <w:sz w:val="16"/>
                <w:szCs w:val="16"/>
                <w:lang w:val="it-IT"/>
              </w:rPr>
            </w:pPr>
            <w:r w:rsidRPr="00E85554">
              <w:rPr>
                <w:rFonts w:ascii="Calibri" w:hAnsi="Calibri"/>
                <w:sz w:val="16"/>
                <w:szCs w:val="16"/>
                <w:lang w:val="it-IT"/>
              </w:rPr>
              <w:t>Decolmatare, refacerea terasamentului și a DJ 135 (asfaltat) pe 30 ml, precum și repararea podețelor situate la km 62+150, 62+200, și 62+660</w:t>
            </w:r>
          </w:p>
        </w:tc>
        <w:tc>
          <w:tcPr>
            <w:tcW w:w="993" w:type="dxa"/>
            <w:vAlign w:val="center"/>
          </w:tcPr>
          <w:p w:rsidR="00E85554" w:rsidRPr="00E85554" w:rsidRDefault="00E85554" w:rsidP="008471C6">
            <w:pPr>
              <w:autoSpaceDE w:val="0"/>
              <w:autoSpaceDN w:val="0"/>
              <w:adjustRightInd w:val="0"/>
              <w:jc w:val="center"/>
              <w:rPr>
                <w:rFonts w:ascii="Calibri" w:hAnsi="Calibri" w:cs="Arial"/>
                <w:sz w:val="16"/>
                <w:szCs w:val="16"/>
                <w:lang w:val="it-IT"/>
              </w:rPr>
            </w:pPr>
            <w:r w:rsidRPr="00E85554">
              <w:rPr>
                <w:rFonts w:ascii="Calibri" w:hAnsi="Calibri" w:cs="Arial"/>
                <w:sz w:val="16"/>
                <w:szCs w:val="16"/>
                <w:lang w:val="it-IT"/>
              </w:rPr>
              <w:t>2.974,24</w:t>
            </w:r>
          </w:p>
        </w:tc>
        <w:tc>
          <w:tcPr>
            <w:tcW w:w="992" w:type="dxa"/>
            <w:vAlign w:val="center"/>
          </w:tcPr>
          <w:p w:rsidR="00E85554" w:rsidRPr="00E85554" w:rsidRDefault="00E85554" w:rsidP="008471C6">
            <w:pPr>
              <w:autoSpaceDE w:val="0"/>
              <w:autoSpaceDN w:val="0"/>
              <w:adjustRightInd w:val="0"/>
              <w:jc w:val="center"/>
              <w:rPr>
                <w:rFonts w:ascii="Calibri" w:hAnsi="Calibri" w:cs="Arial"/>
                <w:sz w:val="16"/>
                <w:szCs w:val="16"/>
                <w:lang w:val="it-IT"/>
              </w:rPr>
            </w:pPr>
            <w:r w:rsidRPr="00E85554">
              <w:rPr>
                <w:rFonts w:ascii="Calibri" w:hAnsi="Calibri" w:cs="Arial"/>
                <w:sz w:val="16"/>
                <w:szCs w:val="16"/>
                <w:lang w:val="it-IT"/>
              </w:rPr>
              <w:t>601,84</w:t>
            </w:r>
          </w:p>
        </w:tc>
      </w:tr>
      <w:tr w:rsidR="00E85554" w:rsidRPr="00E85554" w:rsidTr="008471C6">
        <w:tc>
          <w:tcPr>
            <w:tcW w:w="709" w:type="dxa"/>
            <w:tcBorders>
              <w:top w:val="single" w:sz="4" w:space="0" w:color="auto"/>
              <w:left w:val="single" w:sz="4" w:space="0" w:color="auto"/>
              <w:bottom w:val="single" w:sz="4" w:space="0" w:color="auto"/>
              <w:right w:val="single" w:sz="4" w:space="0" w:color="auto"/>
            </w:tcBorders>
            <w:vAlign w:val="center"/>
          </w:tcPr>
          <w:p w:rsidR="00E85554" w:rsidRPr="00E85554" w:rsidRDefault="00E85554" w:rsidP="008471C6">
            <w:pPr>
              <w:autoSpaceDE w:val="0"/>
              <w:autoSpaceDN w:val="0"/>
              <w:adjustRightInd w:val="0"/>
              <w:jc w:val="center"/>
              <w:rPr>
                <w:rFonts w:ascii="Calibri" w:hAnsi="Calibri" w:cs="Arial"/>
                <w:b/>
                <w:sz w:val="16"/>
                <w:szCs w:val="16"/>
              </w:rPr>
            </w:pPr>
            <w:r w:rsidRPr="00E85554">
              <w:rPr>
                <w:rFonts w:ascii="Calibri" w:hAnsi="Calibri" w:cs="Arial"/>
                <w:b/>
                <w:sz w:val="16"/>
                <w:szCs w:val="16"/>
              </w:rPr>
              <w:t>Total</w:t>
            </w:r>
          </w:p>
        </w:tc>
        <w:tc>
          <w:tcPr>
            <w:tcW w:w="2268" w:type="dxa"/>
            <w:tcBorders>
              <w:left w:val="single" w:sz="4" w:space="0" w:color="auto"/>
            </w:tcBorders>
          </w:tcPr>
          <w:p w:rsidR="00E85554" w:rsidRPr="00E85554" w:rsidRDefault="00E85554" w:rsidP="008471C6">
            <w:pPr>
              <w:jc w:val="both"/>
              <w:outlineLvl w:val="0"/>
              <w:rPr>
                <w:rFonts w:ascii="Calibri" w:hAnsi="Calibri"/>
                <w:sz w:val="16"/>
                <w:szCs w:val="16"/>
              </w:rPr>
            </w:pPr>
          </w:p>
        </w:tc>
        <w:tc>
          <w:tcPr>
            <w:tcW w:w="992" w:type="dxa"/>
            <w:vAlign w:val="center"/>
          </w:tcPr>
          <w:p w:rsidR="00E85554" w:rsidRPr="00E85554" w:rsidRDefault="00E85554" w:rsidP="008471C6">
            <w:pPr>
              <w:autoSpaceDE w:val="0"/>
              <w:autoSpaceDN w:val="0"/>
              <w:adjustRightInd w:val="0"/>
              <w:jc w:val="center"/>
              <w:rPr>
                <w:rFonts w:ascii="Calibri" w:hAnsi="Calibri" w:cs="Arial"/>
                <w:sz w:val="16"/>
                <w:szCs w:val="16"/>
                <w:lang w:val="it-IT"/>
              </w:rPr>
            </w:pPr>
            <w:r w:rsidRPr="00E85554">
              <w:rPr>
                <w:rFonts w:ascii="Calibri" w:hAnsi="Calibri" w:cs="Arial"/>
                <w:sz w:val="16"/>
                <w:szCs w:val="16"/>
                <w:lang w:val="it-IT"/>
              </w:rPr>
              <w:t>12.085,87</w:t>
            </w:r>
          </w:p>
        </w:tc>
        <w:tc>
          <w:tcPr>
            <w:tcW w:w="993" w:type="dxa"/>
            <w:vAlign w:val="center"/>
          </w:tcPr>
          <w:p w:rsidR="00E85554" w:rsidRPr="00E85554" w:rsidRDefault="00E85554" w:rsidP="008471C6">
            <w:pPr>
              <w:autoSpaceDE w:val="0"/>
              <w:autoSpaceDN w:val="0"/>
              <w:adjustRightInd w:val="0"/>
              <w:jc w:val="center"/>
              <w:rPr>
                <w:rFonts w:ascii="Calibri" w:hAnsi="Calibri" w:cs="Arial"/>
                <w:sz w:val="16"/>
                <w:szCs w:val="16"/>
                <w:lang w:val="it-IT"/>
              </w:rPr>
            </w:pPr>
            <w:r w:rsidRPr="00E85554">
              <w:rPr>
                <w:rFonts w:ascii="Calibri" w:hAnsi="Calibri" w:cs="Arial"/>
                <w:sz w:val="16"/>
                <w:szCs w:val="16"/>
                <w:lang w:val="it-IT"/>
              </w:rPr>
              <w:t>12.659,25</w:t>
            </w:r>
          </w:p>
        </w:tc>
        <w:tc>
          <w:tcPr>
            <w:tcW w:w="2409" w:type="dxa"/>
          </w:tcPr>
          <w:p w:rsidR="00E85554" w:rsidRPr="00E85554" w:rsidRDefault="00E85554" w:rsidP="008471C6">
            <w:pPr>
              <w:jc w:val="both"/>
              <w:outlineLvl w:val="0"/>
              <w:rPr>
                <w:rFonts w:ascii="Calibri" w:hAnsi="Calibri"/>
                <w:sz w:val="16"/>
                <w:szCs w:val="16"/>
              </w:rPr>
            </w:pPr>
          </w:p>
        </w:tc>
        <w:tc>
          <w:tcPr>
            <w:tcW w:w="993" w:type="dxa"/>
            <w:vAlign w:val="center"/>
          </w:tcPr>
          <w:p w:rsidR="00E85554" w:rsidRPr="00E85554" w:rsidRDefault="00E85554" w:rsidP="008471C6">
            <w:pPr>
              <w:autoSpaceDE w:val="0"/>
              <w:autoSpaceDN w:val="0"/>
              <w:adjustRightInd w:val="0"/>
              <w:jc w:val="center"/>
              <w:rPr>
                <w:rFonts w:ascii="Calibri" w:hAnsi="Calibri" w:cs="Arial"/>
                <w:sz w:val="16"/>
                <w:szCs w:val="16"/>
                <w:lang w:val="it-IT"/>
              </w:rPr>
            </w:pPr>
            <w:r w:rsidRPr="00E85554">
              <w:rPr>
                <w:rFonts w:ascii="Calibri" w:hAnsi="Calibri" w:cs="Arial"/>
                <w:sz w:val="16"/>
                <w:szCs w:val="16"/>
                <w:lang w:val="it-IT"/>
              </w:rPr>
              <w:t>12.085,87</w:t>
            </w:r>
          </w:p>
        </w:tc>
        <w:tc>
          <w:tcPr>
            <w:tcW w:w="992" w:type="dxa"/>
            <w:vAlign w:val="center"/>
          </w:tcPr>
          <w:p w:rsidR="00E85554" w:rsidRPr="00E85554" w:rsidRDefault="00E85554" w:rsidP="008471C6">
            <w:pPr>
              <w:autoSpaceDE w:val="0"/>
              <w:autoSpaceDN w:val="0"/>
              <w:adjustRightInd w:val="0"/>
              <w:jc w:val="center"/>
              <w:rPr>
                <w:rFonts w:ascii="Calibri" w:hAnsi="Calibri" w:cs="Arial"/>
                <w:sz w:val="16"/>
                <w:szCs w:val="16"/>
                <w:lang w:val="it-IT"/>
              </w:rPr>
            </w:pPr>
            <w:r w:rsidRPr="00E85554">
              <w:rPr>
                <w:rFonts w:ascii="Calibri" w:hAnsi="Calibri" w:cs="Arial"/>
                <w:sz w:val="16"/>
                <w:szCs w:val="16"/>
                <w:lang w:val="it-IT"/>
              </w:rPr>
              <w:t>13.659,25</w:t>
            </w:r>
          </w:p>
        </w:tc>
      </w:tr>
    </w:tbl>
    <w:p w:rsidR="00E85554" w:rsidRPr="00E85554" w:rsidRDefault="00E85554" w:rsidP="00E85554">
      <w:pPr>
        <w:jc w:val="both"/>
        <w:rPr>
          <w:rFonts w:ascii="Calibri" w:hAnsi="Calibri"/>
          <w:sz w:val="16"/>
          <w:szCs w:val="16"/>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58"/>
        <w:gridCol w:w="2177"/>
        <w:gridCol w:w="993"/>
        <w:gridCol w:w="992"/>
        <w:gridCol w:w="2693"/>
        <w:gridCol w:w="851"/>
        <w:gridCol w:w="992"/>
      </w:tblGrid>
      <w:tr w:rsidR="00E85554" w:rsidRPr="00E85554" w:rsidTr="008471C6">
        <w:tc>
          <w:tcPr>
            <w:tcW w:w="4820" w:type="dxa"/>
            <w:gridSpan w:val="4"/>
            <w:tcBorders>
              <w:top w:val="single" w:sz="4" w:space="0" w:color="auto"/>
              <w:left w:val="single" w:sz="4" w:space="0" w:color="auto"/>
              <w:bottom w:val="single" w:sz="4" w:space="0" w:color="auto"/>
            </w:tcBorders>
            <w:vAlign w:val="center"/>
          </w:tcPr>
          <w:p w:rsidR="00E85554" w:rsidRPr="00E85554" w:rsidRDefault="00E85554" w:rsidP="008471C6">
            <w:pPr>
              <w:autoSpaceDE w:val="0"/>
              <w:autoSpaceDN w:val="0"/>
              <w:adjustRightInd w:val="0"/>
              <w:jc w:val="center"/>
              <w:rPr>
                <w:rFonts w:ascii="Calibri" w:hAnsi="Calibri" w:cs="Arial"/>
                <w:b/>
                <w:sz w:val="16"/>
                <w:szCs w:val="16"/>
                <w:lang w:val="it-IT"/>
              </w:rPr>
            </w:pPr>
            <w:r w:rsidRPr="00E85554">
              <w:rPr>
                <w:rFonts w:ascii="Calibri" w:hAnsi="Calibri" w:cs="Arial"/>
                <w:b/>
                <w:sz w:val="16"/>
                <w:szCs w:val="16"/>
                <w:lang w:val="it-IT"/>
              </w:rPr>
              <w:t>Situația existentă</w:t>
            </w:r>
          </w:p>
        </w:tc>
        <w:tc>
          <w:tcPr>
            <w:tcW w:w="4536" w:type="dxa"/>
            <w:gridSpan w:val="3"/>
            <w:vAlign w:val="center"/>
          </w:tcPr>
          <w:p w:rsidR="00E85554" w:rsidRPr="00E85554" w:rsidRDefault="00E85554" w:rsidP="008471C6">
            <w:pPr>
              <w:autoSpaceDE w:val="0"/>
              <w:autoSpaceDN w:val="0"/>
              <w:adjustRightInd w:val="0"/>
              <w:jc w:val="center"/>
              <w:rPr>
                <w:rFonts w:ascii="Calibri" w:hAnsi="Calibri" w:cs="Arial"/>
                <w:b/>
                <w:sz w:val="16"/>
                <w:szCs w:val="16"/>
                <w:lang w:val="it-IT"/>
              </w:rPr>
            </w:pPr>
            <w:r w:rsidRPr="00E85554">
              <w:rPr>
                <w:rFonts w:ascii="Calibri" w:hAnsi="Calibri" w:cs="Arial"/>
                <w:b/>
                <w:sz w:val="16"/>
                <w:szCs w:val="16"/>
                <w:lang w:val="it-IT"/>
              </w:rPr>
              <w:t>Situația modificată</w:t>
            </w:r>
          </w:p>
        </w:tc>
      </w:tr>
      <w:tr w:rsidR="00E85554" w:rsidRPr="00E85554" w:rsidTr="008471C6">
        <w:tc>
          <w:tcPr>
            <w:tcW w:w="658" w:type="dxa"/>
            <w:tcBorders>
              <w:top w:val="single" w:sz="4" w:space="0" w:color="auto"/>
              <w:left w:val="single" w:sz="4" w:space="0" w:color="auto"/>
              <w:bottom w:val="single" w:sz="4" w:space="0" w:color="auto"/>
              <w:right w:val="single" w:sz="4" w:space="0" w:color="auto"/>
            </w:tcBorders>
            <w:vAlign w:val="center"/>
          </w:tcPr>
          <w:p w:rsidR="00E85554" w:rsidRPr="00E85554" w:rsidRDefault="00E85554" w:rsidP="008471C6">
            <w:pPr>
              <w:autoSpaceDE w:val="0"/>
              <w:autoSpaceDN w:val="0"/>
              <w:adjustRightInd w:val="0"/>
              <w:jc w:val="center"/>
              <w:rPr>
                <w:rFonts w:ascii="Calibri" w:hAnsi="Calibri" w:cs="Arial"/>
                <w:b/>
                <w:sz w:val="16"/>
                <w:szCs w:val="16"/>
              </w:rPr>
            </w:pPr>
            <w:r w:rsidRPr="00E85554">
              <w:rPr>
                <w:rFonts w:ascii="Calibri" w:hAnsi="Calibri" w:cs="Arial"/>
                <w:b/>
                <w:sz w:val="16"/>
                <w:szCs w:val="16"/>
              </w:rPr>
              <w:t>84.02.03.01</w:t>
            </w:r>
          </w:p>
        </w:tc>
        <w:tc>
          <w:tcPr>
            <w:tcW w:w="2177" w:type="dxa"/>
            <w:tcBorders>
              <w:left w:val="single" w:sz="4" w:space="0" w:color="auto"/>
            </w:tcBorders>
            <w:vAlign w:val="center"/>
          </w:tcPr>
          <w:p w:rsidR="00E85554" w:rsidRPr="00E85554" w:rsidRDefault="00E85554" w:rsidP="008471C6">
            <w:pPr>
              <w:jc w:val="center"/>
              <w:outlineLvl w:val="0"/>
              <w:rPr>
                <w:rFonts w:ascii="Calibri" w:hAnsi="Calibri" w:cs="Arial"/>
                <w:sz w:val="16"/>
                <w:szCs w:val="16"/>
              </w:rPr>
            </w:pPr>
            <w:proofErr w:type="spellStart"/>
            <w:r w:rsidRPr="00E85554">
              <w:rPr>
                <w:rFonts w:ascii="Calibri" w:hAnsi="Calibri" w:cs="Arial"/>
                <w:b/>
                <w:i/>
                <w:sz w:val="16"/>
                <w:szCs w:val="16"/>
              </w:rPr>
              <w:t>Cheltuieli</w:t>
            </w:r>
            <w:proofErr w:type="spellEnd"/>
            <w:r w:rsidRPr="00E85554">
              <w:rPr>
                <w:rFonts w:ascii="Calibri" w:hAnsi="Calibri" w:cs="Arial"/>
                <w:b/>
                <w:i/>
                <w:sz w:val="16"/>
                <w:szCs w:val="16"/>
              </w:rPr>
              <w:t xml:space="preserve"> </w:t>
            </w:r>
            <w:proofErr w:type="spellStart"/>
            <w:r w:rsidRPr="00E85554">
              <w:rPr>
                <w:rFonts w:ascii="Calibri" w:hAnsi="Calibri" w:cs="Arial"/>
                <w:b/>
                <w:i/>
                <w:sz w:val="16"/>
                <w:szCs w:val="16"/>
              </w:rPr>
              <w:t>pentru</w:t>
            </w:r>
            <w:proofErr w:type="spellEnd"/>
            <w:r w:rsidRPr="00E85554">
              <w:rPr>
                <w:rFonts w:ascii="Calibri" w:hAnsi="Calibri" w:cs="Arial"/>
                <w:b/>
                <w:i/>
                <w:sz w:val="16"/>
                <w:szCs w:val="16"/>
              </w:rPr>
              <w:t xml:space="preserve"> </w:t>
            </w:r>
            <w:proofErr w:type="spellStart"/>
            <w:r w:rsidRPr="00E85554">
              <w:rPr>
                <w:rFonts w:ascii="Calibri" w:hAnsi="Calibri" w:cs="Arial"/>
                <w:b/>
                <w:i/>
                <w:sz w:val="16"/>
                <w:szCs w:val="16"/>
              </w:rPr>
              <w:t>elaborarea</w:t>
            </w:r>
            <w:proofErr w:type="spellEnd"/>
            <w:r w:rsidRPr="00E85554">
              <w:rPr>
                <w:rFonts w:ascii="Calibri" w:hAnsi="Calibri" w:cs="Arial"/>
                <w:b/>
                <w:i/>
                <w:sz w:val="16"/>
                <w:szCs w:val="16"/>
              </w:rPr>
              <w:t xml:space="preserve"> </w:t>
            </w:r>
            <w:proofErr w:type="spellStart"/>
            <w:r w:rsidRPr="00E85554">
              <w:rPr>
                <w:rFonts w:ascii="Calibri" w:hAnsi="Calibri" w:cs="Arial"/>
                <w:b/>
                <w:i/>
                <w:sz w:val="16"/>
                <w:szCs w:val="16"/>
              </w:rPr>
              <w:t>studiilor</w:t>
            </w:r>
            <w:proofErr w:type="spellEnd"/>
            <w:r w:rsidRPr="00E85554">
              <w:rPr>
                <w:rFonts w:ascii="Calibri" w:hAnsi="Calibri" w:cs="Arial"/>
                <w:b/>
                <w:i/>
                <w:sz w:val="16"/>
                <w:szCs w:val="16"/>
              </w:rPr>
              <w:t xml:space="preserve"> de </w:t>
            </w:r>
            <w:proofErr w:type="spellStart"/>
            <w:r w:rsidRPr="00E85554">
              <w:rPr>
                <w:rFonts w:ascii="Calibri" w:hAnsi="Calibri" w:cs="Arial"/>
                <w:b/>
                <w:i/>
                <w:sz w:val="16"/>
                <w:szCs w:val="16"/>
              </w:rPr>
              <w:t>prefezabilitate</w:t>
            </w:r>
            <w:proofErr w:type="spellEnd"/>
            <w:r w:rsidRPr="00E85554">
              <w:rPr>
                <w:rFonts w:ascii="Calibri" w:hAnsi="Calibri" w:cs="Arial"/>
                <w:b/>
                <w:i/>
                <w:sz w:val="16"/>
                <w:szCs w:val="16"/>
              </w:rPr>
              <w:t xml:space="preserve">, a </w:t>
            </w:r>
            <w:proofErr w:type="spellStart"/>
            <w:r w:rsidRPr="00E85554">
              <w:rPr>
                <w:rFonts w:ascii="Calibri" w:hAnsi="Calibri" w:cs="Arial"/>
                <w:b/>
                <w:i/>
                <w:sz w:val="16"/>
                <w:szCs w:val="16"/>
              </w:rPr>
              <w:t>studiilor</w:t>
            </w:r>
            <w:proofErr w:type="spellEnd"/>
            <w:r w:rsidRPr="00E85554">
              <w:rPr>
                <w:rFonts w:ascii="Calibri" w:hAnsi="Calibri" w:cs="Arial"/>
                <w:b/>
                <w:i/>
                <w:sz w:val="16"/>
                <w:szCs w:val="16"/>
              </w:rPr>
              <w:t xml:space="preserve"> de </w:t>
            </w:r>
            <w:proofErr w:type="spellStart"/>
            <w:r w:rsidRPr="00E85554">
              <w:rPr>
                <w:rFonts w:ascii="Calibri" w:hAnsi="Calibri" w:cs="Arial"/>
                <w:b/>
                <w:i/>
                <w:sz w:val="16"/>
                <w:szCs w:val="16"/>
              </w:rPr>
              <w:t>fezabilitate</w:t>
            </w:r>
            <w:proofErr w:type="spellEnd"/>
            <w:r w:rsidRPr="00E85554">
              <w:rPr>
                <w:rFonts w:ascii="Calibri" w:hAnsi="Calibri" w:cs="Arial"/>
                <w:b/>
                <w:i/>
                <w:sz w:val="16"/>
                <w:szCs w:val="16"/>
              </w:rPr>
              <w:t xml:space="preserve">, </w:t>
            </w:r>
            <w:proofErr w:type="spellStart"/>
            <w:r w:rsidRPr="00E85554">
              <w:rPr>
                <w:rFonts w:ascii="Calibri" w:hAnsi="Calibri" w:cs="Arial"/>
                <w:b/>
                <w:i/>
                <w:sz w:val="16"/>
                <w:szCs w:val="16"/>
              </w:rPr>
              <w:t>proiectelor</w:t>
            </w:r>
            <w:proofErr w:type="spellEnd"/>
            <w:r w:rsidRPr="00E85554">
              <w:rPr>
                <w:rFonts w:ascii="Calibri" w:hAnsi="Calibri" w:cs="Arial"/>
                <w:b/>
                <w:i/>
                <w:sz w:val="16"/>
                <w:szCs w:val="16"/>
              </w:rPr>
              <w:t xml:space="preserve"> </w:t>
            </w:r>
            <w:proofErr w:type="spellStart"/>
            <w:r w:rsidRPr="00E85554">
              <w:rPr>
                <w:rFonts w:ascii="Calibri" w:hAnsi="Calibri" w:cs="Arial"/>
                <w:b/>
                <w:i/>
                <w:sz w:val="16"/>
                <w:szCs w:val="16"/>
              </w:rPr>
              <w:t>şi</w:t>
            </w:r>
            <w:proofErr w:type="spellEnd"/>
            <w:r w:rsidRPr="00E85554">
              <w:rPr>
                <w:rFonts w:ascii="Calibri" w:hAnsi="Calibri" w:cs="Arial"/>
                <w:b/>
                <w:i/>
                <w:sz w:val="16"/>
                <w:szCs w:val="16"/>
              </w:rPr>
              <w:t xml:space="preserve"> </w:t>
            </w:r>
            <w:proofErr w:type="spellStart"/>
            <w:r w:rsidRPr="00E85554">
              <w:rPr>
                <w:rFonts w:ascii="Calibri" w:hAnsi="Calibri" w:cs="Arial"/>
                <w:b/>
                <w:i/>
                <w:sz w:val="16"/>
                <w:szCs w:val="16"/>
              </w:rPr>
              <w:t>altor</w:t>
            </w:r>
            <w:proofErr w:type="spellEnd"/>
            <w:r w:rsidRPr="00E85554">
              <w:rPr>
                <w:rFonts w:ascii="Calibri" w:hAnsi="Calibri" w:cs="Arial"/>
                <w:b/>
                <w:i/>
                <w:sz w:val="16"/>
                <w:szCs w:val="16"/>
              </w:rPr>
              <w:t xml:space="preserve"> </w:t>
            </w:r>
            <w:proofErr w:type="spellStart"/>
            <w:r w:rsidRPr="00E85554">
              <w:rPr>
                <w:rFonts w:ascii="Calibri" w:hAnsi="Calibri" w:cs="Arial"/>
                <w:b/>
                <w:i/>
                <w:sz w:val="16"/>
                <w:szCs w:val="16"/>
              </w:rPr>
              <w:t>studii</w:t>
            </w:r>
            <w:proofErr w:type="spellEnd"/>
            <w:r w:rsidRPr="00E85554">
              <w:rPr>
                <w:rFonts w:ascii="Calibri" w:hAnsi="Calibri" w:cs="Arial"/>
                <w:b/>
                <w:i/>
                <w:sz w:val="16"/>
                <w:szCs w:val="16"/>
              </w:rPr>
              <w:t xml:space="preserve"> </w:t>
            </w:r>
            <w:proofErr w:type="spellStart"/>
            <w:r w:rsidRPr="00E85554">
              <w:rPr>
                <w:rFonts w:ascii="Calibri" w:hAnsi="Calibri" w:cs="Arial"/>
                <w:b/>
                <w:i/>
                <w:sz w:val="16"/>
                <w:szCs w:val="16"/>
              </w:rPr>
              <w:t>aferente</w:t>
            </w:r>
            <w:proofErr w:type="spellEnd"/>
            <w:r w:rsidRPr="00E85554">
              <w:rPr>
                <w:rFonts w:ascii="Calibri" w:hAnsi="Calibri" w:cs="Arial"/>
                <w:b/>
                <w:i/>
                <w:sz w:val="16"/>
                <w:szCs w:val="16"/>
              </w:rPr>
              <w:t xml:space="preserve"> </w:t>
            </w:r>
            <w:proofErr w:type="spellStart"/>
            <w:r w:rsidRPr="00E85554">
              <w:rPr>
                <w:rFonts w:ascii="Calibri" w:hAnsi="Calibri" w:cs="Arial"/>
                <w:b/>
                <w:i/>
                <w:sz w:val="16"/>
                <w:szCs w:val="16"/>
              </w:rPr>
              <w:t>obiectivelor</w:t>
            </w:r>
            <w:proofErr w:type="spellEnd"/>
            <w:r w:rsidRPr="00E85554">
              <w:rPr>
                <w:rFonts w:ascii="Calibri" w:hAnsi="Calibri" w:cs="Arial"/>
                <w:b/>
                <w:i/>
                <w:sz w:val="16"/>
                <w:szCs w:val="16"/>
              </w:rPr>
              <w:t xml:space="preserve"> de </w:t>
            </w:r>
            <w:proofErr w:type="spellStart"/>
            <w:r w:rsidRPr="00E85554">
              <w:rPr>
                <w:rFonts w:ascii="Calibri" w:hAnsi="Calibri" w:cs="Arial"/>
                <w:b/>
                <w:i/>
                <w:sz w:val="16"/>
                <w:szCs w:val="16"/>
              </w:rPr>
              <w:t>investiţii</w:t>
            </w:r>
            <w:proofErr w:type="spellEnd"/>
            <w:r w:rsidRPr="00E85554">
              <w:rPr>
                <w:rFonts w:ascii="Calibri" w:hAnsi="Calibri" w:cs="Arial"/>
                <w:b/>
                <w:i/>
                <w:sz w:val="16"/>
                <w:szCs w:val="16"/>
              </w:rPr>
              <w:t xml:space="preserve"> (71.01.30)</w:t>
            </w:r>
          </w:p>
        </w:tc>
        <w:tc>
          <w:tcPr>
            <w:tcW w:w="993" w:type="dxa"/>
            <w:vAlign w:val="center"/>
          </w:tcPr>
          <w:p w:rsidR="00E85554" w:rsidRPr="00E85554" w:rsidRDefault="00E85554" w:rsidP="008471C6">
            <w:pPr>
              <w:autoSpaceDE w:val="0"/>
              <w:autoSpaceDN w:val="0"/>
              <w:adjustRightInd w:val="0"/>
              <w:jc w:val="center"/>
              <w:rPr>
                <w:rFonts w:ascii="Calibri" w:hAnsi="Calibri" w:cs="Arial"/>
                <w:sz w:val="16"/>
                <w:szCs w:val="16"/>
                <w:lang w:val="it-IT"/>
              </w:rPr>
            </w:pPr>
            <w:r w:rsidRPr="00E85554">
              <w:rPr>
                <w:rFonts w:ascii="Calibri" w:hAnsi="Calibri" w:cs="Arial"/>
                <w:sz w:val="16"/>
                <w:szCs w:val="16"/>
                <w:lang w:val="it-IT"/>
              </w:rPr>
              <w:t>Buget Local</w:t>
            </w:r>
          </w:p>
          <w:p w:rsidR="00E85554" w:rsidRPr="00E85554" w:rsidRDefault="00E85554" w:rsidP="008471C6">
            <w:pPr>
              <w:autoSpaceDE w:val="0"/>
              <w:autoSpaceDN w:val="0"/>
              <w:adjustRightInd w:val="0"/>
              <w:jc w:val="center"/>
              <w:rPr>
                <w:rFonts w:ascii="Calibri" w:hAnsi="Calibri" w:cs="Arial"/>
                <w:sz w:val="16"/>
                <w:szCs w:val="16"/>
                <w:lang w:val="it-IT"/>
              </w:rPr>
            </w:pPr>
            <w:r w:rsidRPr="00E85554">
              <w:rPr>
                <w:rFonts w:ascii="Calibri" w:hAnsi="Calibri" w:cs="Arial"/>
                <w:sz w:val="16"/>
                <w:szCs w:val="16"/>
                <w:lang w:val="it-IT"/>
              </w:rPr>
              <w:t>(mii lei)</w:t>
            </w:r>
          </w:p>
        </w:tc>
        <w:tc>
          <w:tcPr>
            <w:tcW w:w="992" w:type="dxa"/>
            <w:vAlign w:val="center"/>
          </w:tcPr>
          <w:p w:rsidR="00E85554" w:rsidRPr="00E85554" w:rsidRDefault="00E85554" w:rsidP="008471C6">
            <w:pPr>
              <w:autoSpaceDE w:val="0"/>
              <w:autoSpaceDN w:val="0"/>
              <w:adjustRightInd w:val="0"/>
              <w:jc w:val="center"/>
              <w:rPr>
                <w:rFonts w:ascii="Calibri" w:hAnsi="Calibri" w:cs="Arial"/>
                <w:sz w:val="16"/>
                <w:szCs w:val="16"/>
                <w:lang w:val="it-IT"/>
              </w:rPr>
            </w:pPr>
            <w:r w:rsidRPr="00E85554">
              <w:rPr>
                <w:rFonts w:ascii="Calibri" w:hAnsi="Calibri" w:cs="Arial"/>
                <w:sz w:val="16"/>
                <w:szCs w:val="16"/>
                <w:lang w:val="it-IT"/>
              </w:rPr>
              <w:t>Credit de angajament (mii lei)</w:t>
            </w:r>
          </w:p>
        </w:tc>
        <w:tc>
          <w:tcPr>
            <w:tcW w:w="2693" w:type="dxa"/>
            <w:vAlign w:val="center"/>
          </w:tcPr>
          <w:p w:rsidR="00E85554" w:rsidRPr="00E85554" w:rsidRDefault="00E85554" w:rsidP="008471C6">
            <w:pPr>
              <w:jc w:val="center"/>
              <w:outlineLvl w:val="0"/>
              <w:rPr>
                <w:rFonts w:ascii="Calibri" w:hAnsi="Calibri" w:cs="Arial"/>
                <w:sz w:val="16"/>
                <w:szCs w:val="16"/>
              </w:rPr>
            </w:pPr>
            <w:r w:rsidRPr="00E85554">
              <w:rPr>
                <w:rFonts w:ascii="Calibri" w:hAnsi="Calibri" w:cs="Arial"/>
                <w:b/>
                <w:i/>
                <w:sz w:val="16"/>
                <w:szCs w:val="16"/>
                <w:lang w:val="it-IT"/>
              </w:rPr>
              <w:t>Cheltuieli pentru elaborarea studiilor de prefezabilitate, a studiilor de fezabilitate, proiectelor şi altor stu</w:t>
            </w:r>
            <w:r w:rsidRPr="00E85554">
              <w:rPr>
                <w:rFonts w:ascii="Calibri" w:hAnsi="Calibri" w:cs="Arial"/>
                <w:b/>
                <w:i/>
                <w:sz w:val="16"/>
                <w:szCs w:val="16"/>
              </w:rPr>
              <w:t xml:space="preserve">dii </w:t>
            </w:r>
            <w:proofErr w:type="spellStart"/>
            <w:r w:rsidRPr="00E85554">
              <w:rPr>
                <w:rFonts w:ascii="Calibri" w:hAnsi="Calibri" w:cs="Arial"/>
                <w:b/>
                <w:i/>
                <w:sz w:val="16"/>
                <w:szCs w:val="16"/>
              </w:rPr>
              <w:t>aferente</w:t>
            </w:r>
            <w:proofErr w:type="spellEnd"/>
            <w:r w:rsidRPr="00E85554">
              <w:rPr>
                <w:rFonts w:ascii="Calibri" w:hAnsi="Calibri" w:cs="Arial"/>
                <w:b/>
                <w:i/>
                <w:sz w:val="16"/>
                <w:szCs w:val="16"/>
              </w:rPr>
              <w:t xml:space="preserve"> </w:t>
            </w:r>
            <w:proofErr w:type="spellStart"/>
            <w:r w:rsidRPr="00E85554">
              <w:rPr>
                <w:rFonts w:ascii="Calibri" w:hAnsi="Calibri" w:cs="Arial"/>
                <w:b/>
                <w:i/>
                <w:sz w:val="16"/>
                <w:szCs w:val="16"/>
              </w:rPr>
              <w:t>obiectivelor</w:t>
            </w:r>
            <w:proofErr w:type="spellEnd"/>
            <w:r w:rsidRPr="00E85554">
              <w:rPr>
                <w:rFonts w:ascii="Calibri" w:hAnsi="Calibri" w:cs="Arial"/>
                <w:b/>
                <w:i/>
                <w:sz w:val="16"/>
                <w:szCs w:val="16"/>
              </w:rPr>
              <w:t xml:space="preserve"> de </w:t>
            </w:r>
            <w:proofErr w:type="spellStart"/>
            <w:r w:rsidRPr="00E85554">
              <w:rPr>
                <w:rFonts w:ascii="Calibri" w:hAnsi="Calibri" w:cs="Arial"/>
                <w:b/>
                <w:i/>
                <w:sz w:val="16"/>
                <w:szCs w:val="16"/>
              </w:rPr>
              <w:t>investiţii</w:t>
            </w:r>
            <w:proofErr w:type="spellEnd"/>
            <w:r w:rsidRPr="00E85554">
              <w:rPr>
                <w:rFonts w:ascii="Calibri" w:hAnsi="Calibri" w:cs="Arial"/>
                <w:b/>
                <w:i/>
                <w:sz w:val="16"/>
                <w:szCs w:val="16"/>
              </w:rPr>
              <w:t xml:space="preserve"> (71.01.30)</w:t>
            </w:r>
          </w:p>
        </w:tc>
        <w:tc>
          <w:tcPr>
            <w:tcW w:w="851" w:type="dxa"/>
            <w:vAlign w:val="center"/>
          </w:tcPr>
          <w:p w:rsidR="00E85554" w:rsidRPr="00E85554" w:rsidRDefault="00E85554" w:rsidP="008471C6">
            <w:pPr>
              <w:autoSpaceDE w:val="0"/>
              <w:autoSpaceDN w:val="0"/>
              <w:adjustRightInd w:val="0"/>
              <w:jc w:val="center"/>
              <w:rPr>
                <w:rFonts w:ascii="Calibri" w:hAnsi="Calibri" w:cs="Arial"/>
                <w:sz w:val="16"/>
                <w:szCs w:val="16"/>
                <w:lang w:val="it-IT"/>
              </w:rPr>
            </w:pPr>
            <w:r w:rsidRPr="00E85554">
              <w:rPr>
                <w:rFonts w:ascii="Calibri" w:hAnsi="Calibri" w:cs="Arial"/>
                <w:sz w:val="16"/>
                <w:szCs w:val="16"/>
                <w:lang w:val="it-IT"/>
              </w:rPr>
              <w:t>Buget Local</w:t>
            </w:r>
          </w:p>
          <w:p w:rsidR="00E85554" w:rsidRPr="00E85554" w:rsidRDefault="00E85554" w:rsidP="008471C6">
            <w:pPr>
              <w:autoSpaceDE w:val="0"/>
              <w:autoSpaceDN w:val="0"/>
              <w:adjustRightInd w:val="0"/>
              <w:jc w:val="center"/>
              <w:rPr>
                <w:rFonts w:ascii="Calibri" w:hAnsi="Calibri" w:cs="Arial"/>
                <w:sz w:val="16"/>
                <w:szCs w:val="16"/>
                <w:lang w:val="it-IT"/>
              </w:rPr>
            </w:pPr>
            <w:r w:rsidRPr="00E85554">
              <w:rPr>
                <w:rFonts w:ascii="Calibri" w:hAnsi="Calibri" w:cs="Arial"/>
                <w:sz w:val="16"/>
                <w:szCs w:val="16"/>
                <w:lang w:val="it-IT"/>
              </w:rPr>
              <w:t>(mii lei)</w:t>
            </w:r>
          </w:p>
        </w:tc>
        <w:tc>
          <w:tcPr>
            <w:tcW w:w="992" w:type="dxa"/>
            <w:vAlign w:val="center"/>
          </w:tcPr>
          <w:p w:rsidR="00E85554" w:rsidRPr="00E85554" w:rsidRDefault="00E85554" w:rsidP="008471C6">
            <w:pPr>
              <w:autoSpaceDE w:val="0"/>
              <w:autoSpaceDN w:val="0"/>
              <w:adjustRightInd w:val="0"/>
              <w:jc w:val="center"/>
              <w:rPr>
                <w:rFonts w:ascii="Calibri" w:hAnsi="Calibri" w:cs="Arial"/>
                <w:sz w:val="16"/>
                <w:szCs w:val="16"/>
                <w:lang w:val="it-IT"/>
              </w:rPr>
            </w:pPr>
            <w:r w:rsidRPr="00E85554">
              <w:rPr>
                <w:rFonts w:ascii="Calibri" w:hAnsi="Calibri" w:cs="Arial"/>
                <w:sz w:val="16"/>
                <w:szCs w:val="16"/>
                <w:lang w:val="it-IT"/>
              </w:rPr>
              <w:t>Credit de angajament (mii lei)</w:t>
            </w:r>
          </w:p>
        </w:tc>
      </w:tr>
      <w:tr w:rsidR="00E85554" w:rsidRPr="00E85554" w:rsidTr="008471C6">
        <w:trPr>
          <w:trHeight w:val="581"/>
        </w:trPr>
        <w:tc>
          <w:tcPr>
            <w:tcW w:w="658" w:type="dxa"/>
            <w:tcBorders>
              <w:top w:val="single" w:sz="4" w:space="0" w:color="auto"/>
              <w:left w:val="single" w:sz="4" w:space="0" w:color="auto"/>
              <w:bottom w:val="single" w:sz="4" w:space="0" w:color="auto"/>
              <w:right w:val="single" w:sz="4" w:space="0" w:color="auto"/>
            </w:tcBorders>
            <w:vAlign w:val="center"/>
          </w:tcPr>
          <w:p w:rsidR="00E85554" w:rsidRPr="00E85554" w:rsidRDefault="00E85554" w:rsidP="008471C6">
            <w:pPr>
              <w:autoSpaceDE w:val="0"/>
              <w:autoSpaceDN w:val="0"/>
              <w:adjustRightInd w:val="0"/>
              <w:jc w:val="center"/>
              <w:rPr>
                <w:rFonts w:ascii="Calibri" w:hAnsi="Calibri" w:cs="Arial"/>
                <w:b/>
                <w:sz w:val="16"/>
                <w:szCs w:val="16"/>
              </w:rPr>
            </w:pPr>
            <w:r w:rsidRPr="00E85554">
              <w:rPr>
                <w:rFonts w:ascii="Calibri" w:hAnsi="Calibri" w:cs="Arial"/>
                <w:b/>
                <w:sz w:val="16"/>
                <w:szCs w:val="16"/>
              </w:rPr>
              <w:t>1</w:t>
            </w:r>
          </w:p>
        </w:tc>
        <w:tc>
          <w:tcPr>
            <w:tcW w:w="2177" w:type="dxa"/>
            <w:tcBorders>
              <w:left w:val="single" w:sz="4" w:space="0" w:color="auto"/>
            </w:tcBorders>
            <w:vAlign w:val="center"/>
          </w:tcPr>
          <w:p w:rsidR="00E85554" w:rsidRPr="00E85554" w:rsidRDefault="00E85554" w:rsidP="008471C6">
            <w:pPr>
              <w:outlineLvl w:val="0"/>
              <w:rPr>
                <w:rFonts w:ascii="Calibri" w:hAnsi="Calibri" w:cs="Arial"/>
                <w:sz w:val="16"/>
                <w:szCs w:val="16"/>
                <w:lang w:val="it-IT"/>
              </w:rPr>
            </w:pPr>
            <w:r w:rsidRPr="00E85554">
              <w:rPr>
                <w:rFonts w:ascii="Calibri" w:hAnsi="Calibri" w:cs="Arial"/>
                <w:sz w:val="16"/>
                <w:szCs w:val="16"/>
                <w:lang w:val="it-IT" w:eastAsia="ro-RO"/>
              </w:rPr>
              <w:t>Modernizare DJ 131, km 54+800 – 70+701 (DALI și PT)</w:t>
            </w:r>
          </w:p>
        </w:tc>
        <w:tc>
          <w:tcPr>
            <w:tcW w:w="993" w:type="dxa"/>
            <w:vAlign w:val="center"/>
          </w:tcPr>
          <w:p w:rsidR="00E85554" w:rsidRPr="00E85554" w:rsidRDefault="00E85554" w:rsidP="008471C6">
            <w:pPr>
              <w:autoSpaceDE w:val="0"/>
              <w:autoSpaceDN w:val="0"/>
              <w:adjustRightInd w:val="0"/>
              <w:jc w:val="center"/>
              <w:rPr>
                <w:rFonts w:ascii="Calibri" w:hAnsi="Calibri" w:cs="Arial"/>
                <w:sz w:val="16"/>
                <w:szCs w:val="16"/>
                <w:lang w:val="it-IT"/>
              </w:rPr>
            </w:pPr>
            <w:r w:rsidRPr="00E85554">
              <w:rPr>
                <w:rFonts w:ascii="Calibri" w:hAnsi="Calibri" w:cs="Arial"/>
                <w:sz w:val="16"/>
                <w:szCs w:val="16"/>
                <w:lang w:val="it-IT"/>
              </w:rPr>
              <w:t>150,00</w:t>
            </w:r>
          </w:p>
        </w:tc>
        <w:tc>
          <w:tcPr>
            <w:tcW w:w="992" w:type="dxa"/>
            <w:vAlign w:val="center"/>
          </w:tcPr>
          <w:p w:rsidR="00E85554" w:rsidRPr="00E85554" w:rsidRDefault="00E85554" w:rsidP="008471C6">
            <w:pPr>
              <w:autoSpaceDE w:val="0"/>
              <w:autoSpaceDN w:val="0"/>
              <w:adjustRightInd w:val="0"/>
              <w:jc w:val="center"/>
              <w:rPr>
                <w:rFonts w:ascii="Calibri" w:hAnsi="Calibri" w:cs="Arial"/>
                <w:sz w:val="16"/>
                <w:szCs w:val="16"/>
                <w:lang w:val="it-IT"/>
              </w:rPr>
            </w:pPr>
            <w:r w:rsidRPr="00E85554">
              <w:rPr>
                <w:rFonts w:ascii="Calibri" w:hAnsi="Calibri" w:cs="Arial"/>
                <w:sz w:val="16"/>
                <w:szCs w:val="16"/>
                <w:lang w:val="it-IT"/>
              </w:rPr>
              <w:t>0,00</w:t>
            </w:r>
          </w:p>
        </w:tc>
        <w:tc>
          <w:tcPr>
            <w:tcW w:w="2693" w:type="dxa"/>
          </w:tcPr>
          <w:p w:rsidR="00E85554" w:rsidRPr="00E85554" w:rsidRDefault="00E85554" w:rsidP="008471C6">
            <w:pPr>
              <w:jc w:val="both"/>
              <w:rPr>
                <w:rFonts w:ascii="Calibri" w:hAnsi="Calibri" w:cs="Arial"/>
                <w:b/>
                <w:sz w:val="16"/>
                <w:szCs w:val="16"/>
                <w:lang w:val="it-IT"/>
              </w:rPr>
            </w:pPr>
            <w:r w:rsidRPr="00E85554">
              <w:rPr>
                <w:rFonts w:ascii="Calibri" w:hAnsi="Calibri" w:cs="Arial"/>
                <w:sz w:val="16"/>
                <w:szCs w:val="16"/>
                <w:lang w:val="it-IT" w:eastAsia="ro-RO"/>
              </w:rPr>
              <w:t>Modernizare DJ 131, km 54+800 – 70+701 (DALI și PT)</w:t>
            </w:r>
          </w:p>
        </w:tc>
        <w:tc>
          <w:tcPr>
            <w:tcW w:w="851" w:type="dxa"/>
            <w:vAlign w:val="center"/>
          </w:tcPr>
          <w:p w:rsidR="00E85554" w:rsidRPr="00E85554" w:rsidRDefault="00E85554" w:rsidP="008471C6">
            <w:pPr>
              <w:autoSpaceDE w:val="0"/>
              <w:autoSpaceDN w:val="0"/>
              <w:adjustRightInd w:val="0"/>
              <w:jc w:val="center"/>
              <w:rPr>
                <w:rFonts w:ascii="Calibri" w:hAnsi="Calibri" w:cs="Arial"/>
                <w:sz w:val="16"/>
                <w:szCs w:val="16"/>
                <w:lang w:val="it-IT"/>
              </w:rPr>
            </w:pPr>
            <w:r w:rsidRPr="00E85554">
              <w:rPr>
                <w:rFonts w:ascii="Calibri" w:hAnsi="Calibri" w:cs="Arial"/>
                <w:sz w:val="16"/>
                <w:szCs w:val="16"/>
                <w:lang w:val="it-IT"/>
              </w:rPr>
              <w:t>120,00</w:t>
            </w:r>
          </w:p>
        </w:tc>
        <w:tc>
          <w:tcPr>
            <w:tcW w:w="992" w:type="dxa"/>
            <w:vAlign w:val="center"/>
          </w:tcPr>
          <w:p w:rsidR="00E85554" w:rsidRPr="00E85554" w:rsidRDefault="00E85554" w:rsidP="008471C6">
            <w:pPr>
              <w:autoSpaceDE w:val="0"/>
              <w:autoSpaceDN w:val="0"/>
              <w:adjustRightInd w:val="0"/>
              <w:jc w:val="center"/>
              <w:rPr>
                <w:rFonts w:ascii="Calibri" w:hAnsi="Calibri" w:cs="Arial"/>
                <w:sz w:val="16"/>
                <w:szCs w:val="16"/>
                <w:lang w:val="it-IT"/>
              </w:rPr>
            </w:pPr>
            <w:r w:rsidRPr="00E85554">
              <w:rPr>
                <w:rFonts w:ascii="Calibri" w:hAnsi="Calibri" w:cs="Arial"/>
                <w:sz w:val="16"/>
                <w:szCs w:val="16"/>
                <w:lang w:val="it-IT"/>
              </w:rPr>
              <w:t>30,00</w:t>
            </w:r>
          </w:p>
        </w:tc>
      </w:tr>
      <w:tr w:rsidR="00E85554" w:rsidRPr="00E85554" w:rsidTr="008471C6">
        <w:tc>
          <w:tcPr>
            <w:tcW w:w="658" w:type="dxa"/>
            <w:tcBorders>
              <w:top w:val="single" w:sz="4" w:space="0" w:color="auto"/>
              <w:left w:val="single" w:sz="4" w:space="0" w:color="auto"/>
              <w:bottom w:val="single" w:sz="4" w:space="0" w:color="auto"/>
              <w:right w:val="single" w:sz="4" w:space="0" w:color="auto"/>
            </w:tcBorders>
            <w:vAlign w:val="center"/>
          </w:tcPr>
          <w:p w:rsidR="00E85554" w:rsidRPr="00E85554" w:rsidRDefault="00E85554" w:rsidP="008471C6">
            <w:pPr>
              <w:autoSpaceDE w:val="0"/>
              <w:autoSpaceDN w:val="0"/>
              <w:adjustRightInd w:val="0"/>
              <w:jc w:val="center"/>
              <w:rPr>
                <w:rFonts w:ascii="Calibri" w:hAnsi="Calibri" w:cs="Arial"/>
                <w:b/>
                <w:sz w:val="16"/>
                <w:szCs w:val="16"/>
              </w:rPr>
            </w:pPr>
            <w:r w:rsidRPr="00E85554">
              <w:rPr>
                <w:rFonts w:ascii="Calibri" w:hAnsi="Calibri" w:cs="Arial"/>
                <w:b/>
                <w:sz w:val="16"/>
                <w:szCs w:val="16"/>
              </w:rPr>
              <w:t>2</w:t>
            </w:r>
          </w:p>
        </w:tc>
        <w:tc>
          <w:tcPr>
            <w:tcW w:w="2177" w:type="dxa"/>
            <w:tcBorders>
              <w:left w:val="single" w:sz="4" w:space="0" w:color="auto"/>
            </w:tcBorders>
            <w:vAlign w:val="center"/>
          </w:tcPr>
          <w:p w:rsidR="00E85554" w:rsidRPr="00E85554" w:rsidRDefault="00E85554" w:rsidP="008471C6">
            <w:pPr>
              <w:outlineLvl w:val="0"/>
              <w:rPr>
                <w:rFonts w:ascii="Calibri" w:hAnsi="Calibri" w:cs="Arial"/>
                <w:sz w:val="16"/>
                <w:szCs w:val="16"/>
                <w:lang w:eastAsia="ro-RO"/>
              </w:rPr>
            </w:pPr>
            <w:proofErr w:type="spellStart"/>
            <w:r w:rsidRPr="00E85554">
              <w:rPr>
                <w:rFonts w:ascii="Calibri" w:hAnsi="Calibri" w:cs="Arial"/>
                <w:sz w:val="16"/>
                <w:szCs w:val="16"/>
                <w:lang w:eastAsia="ro-RO"/>
              </w:rPr>
              <w:t>Modernizare</w:t>
            </w:r>
            <w:proofErr w:type="spellEnd"/>
            <w:r w:rsidRPr="00E85554">
              <w:rPr>
                <w:rFonts w:ascii="Calibri" w:hAnsi="Calibri" w:cs="Arial"/>
                <w:sz w:val="16"/>
                <w:szCs w:val="16"/>
                <w:lang w:eastAsia="ro-RO"/>
              </w:rPr>
              <w:t xml:space="preserve"> drum </w:t>
            </w:r>
            <w:proofErr w:type="spellStart"/>
            <w:r w:rsidRPr="00E85554">
              <w:rPr>
                <w:rFonts w:ascii="Calibri" w:hAnsi="Calibri" w:cs="Arial"/>
                <w:sz w:val="16"/>
                <w:szCs w:val="16"/>
                <w:lang w:eastAsia="ro-RO"/>
              </w:rPr>
              <w:t>județean</w:t>
            </w:r>
            <w:proofErr w:type="spellEnd"/>
            <w:r w:rsidRPr="00E85554">
              <w:rPr>
                <w:rFonts w:ascii="Calibri" w:hAnsi="Calibri" w:cs="Arial"/>
                <w:sz w:val="16"/>
                <w:szCs w:val="16"/>
                <w:lang w:eastAsia="ro-RO"/>
              </w:rPr>
              <w:t xml:space="preserve"> </w:t>
            </w:r>
            <w:proofErr w:type="spellStart"/>
            <w:r w:rsidRPr="00E85554">
              <w:rPr>
                <w:rFonts w:ascii="Calibri" w:hAnsi="Calibri" w:cs="Arial"/>
                <w:sz w:val="16"/>
                <w:szCs w:val="16"/>
                <w:lang w:eastAsia="ro-RO"/>
              </w:rPr>
              <w:t>pe</w:t>
            </w:r>
            <w:proofErr w:type="spellEnd"/>
            <w:r w:rsidRPr="00E85554">
              <w:rPr>
                <w:rFonts w:ascii="Calibri" w:hAnsi="Calibri" w:cs="Arial"/>
                <w:sz w:val="16"/>
                <w:szCs w:val="16"/>
                <w:lang w:eastAsia="ro-RO"/>
              </w:rPr>
              <w:t xml:space="preserve"> DJ 131A, </w:t>
            </w:r>
            <w:proofErr w:type="spellStart"/>
            <w:r w:rsidRPr="00E85554">
              <w:rPr>
                <w:rFonts w:ascii="Calibri" w:hAnsi="Calibri" w:cs="Arial"/>
                <w:sz w:val="16"/>
                <w:szCs w:val="16"/>
                <w:lang w:eastAsia="ro-RO"/>
              </w:rPr>
              <w:t>Comănești</w:t>
            </w:r>
            <w:proofErr w:type="spellEnd"/>
            <w:r w:rsidRPr="00E85554">
              <w:rPr>
                <w:rFonts w:ascii="Calibri" w:hAnsi="Calibri" w:cs="Arial"/>
                <w:sz w:val="16"/>
                <w:szCs w:val="16"/>
                <w:lang w:eastAsia="ro-RO"/>
              </w:rPr>
              <w:t xml:space="preserve"> - </w:t>
            </w:r>
            <w:proofErr w:type="spellStart"/>
            <w:r w:rsidRPr="00E85554">
              <w:rPr>
                <w:rFonts w:ascii="Calibri" w:hAnsi="Calibri" w:cs="Arial"/>
                <w:sz w:val="16"/>
                <w:szCs w:val="16"/>
                <w:lang w:eastAsia="ro-RO"/>
              </w:rPr>
              <w:t>Mărtiniș</w:t>
            </w:r>
            <w:proofErr w:type="spellEnd"/>
            <w:r w:rsidRPr="00E85554">
              <w:rPr>
                <w:rFonts w:ascii="Calibri" w:hAnsi="Calibri" w:cs="Arial"/>
                <w:sz w:val="16"/>
                <w:szCs w:val="16"/>
                <w:lang w:eastAsia="ro-RO"/>
              </w:rPr>
              <w:t>, km 0+000-10+150 (DALI+PT)</w:t>
            </w:r>
          </w:p>
        </w:tc>
        <w:tc>
          <w:tcPr>
            <w:tcW w:w="993" w:type="dxa"/>
            <w:vAlign w:val="center"/>
          </w:tcPr>
          <w:p w:rsidR="00E85554" w:rsidRPr="00E85554" w:rsidRDefault="00E85554" w:rsidP="008471C6">
            <w:pPr>
              <w:autoSpaceDE w:val="0"/>
              <w:autoSpaceDN w:val="0"/>
              <w:adjustRightInd w:val="0"/>
              <w:jc w:val="center"/>
              <w:rPr>
                <w:rFonts w:ascii="Calibri" w:hAnsi="Calibri" w:cs="Arial"/>
                <w:sz w:val="16"/>
                <w:szCs w:val="16"/>
                <w:lang w:val="it-IT"/>
              </w:rPr>
            </w:pPr>
            <w:r w:rsidRPr="00E85554">
              <w:rPr>
                <w:rFonts w:ascii="Calibri" w:hAnsi="Calibri" w:cs="Arial"/>
                <w:sz w:val="16"/>
                <w:szCs w:val="16"/>
                <w:lang w:val="it-IT"/>
              </w:rPr>
              <w:t>0,00</w:t>
            </w:r>
          </w:p>
        </w:tc>
        <w:tc>
          <w:tcPr>
            <w:tcW w:w="992" w:type="dxa"/>
            <w:vAlign w:val="center"/>
          </w:tcPr>
          <w:p w:rsidR="00E85554" w:rsidRPr="00E85554" w:rsidRDefault="00E85554" w:rsidP="008471C6">
            <w:pPr>
              <w:autoSpaceDE w:val="0"/>
              <w:autoSpaceDN w:val="0"/>
              <w:adjustRightInd w:val="0"/>
              <w:jc w:val="center"/>
              <w:rPr>
                <w:rFonts w:ascii="Calibri" w:hAnsi="Calibri" w:cs="Arial"/>
                <w:sz w:val="16"/>
                <w:szCs w:val="16"/>
                <w:lang w:val="it-IT"/>
              </w:rPr>
            </w:pPr>
            <w:r w:rsidRPr="00E85554">
              <w:rPr>
                <w:rFonts w:ascii="Calibri" w:hAnsi="Calibri" w:cs="Arial"/>
                <w:sz w:val="16"/>
                <w:szCs w:val="16"/>
                <w:lang w:val="it-IT"/>
              </w:rPr>
              <w:t>0,00</w:t>
            </w:r>
          </w:p>
        </w:tc>
        <w:tc>
          <w:tcPr>
            <w:tcW w:w="2693" w:type="dxa"/>
          </w:tcPr>
          <w:p w:rsidR="00E85554" w:rsidRPr="00E85554" w:rsidRDefault="00E85554" w:rsidP="008471C6">
            <w:pPr>
              <w:jc w:val="both"/>
              <w:rPr>
                <w:rFonts w:ascii="Calibri" w:hAnsi="Calibri" w:cs="Arial"/>
                <w:sz w:val="16"/>
                <w:szCs w:val="16"/>
                <w:lang w:val="it-IT" w:eastAsia="ro-RO"/>
              </w:rPr>
            </w:pPr>
            <w:r w:rsidRPr="00E85554">
              <w:rPr>
                <w:rFonts w:ascii="Calibri" w:hAnsi="Calibri" w:cs="Arial"/>
                <w:sz w:val="16"/>
                <w:szCs w:val="16"/>
                <w:lang w:val="it-IT" w:eastAsia="ro-RO"/>
              </w:rPr>
              <w:t>Modernizare drum județean pe DJ 131A, Comănești - Mărtiniș, km 0+000-10+150 (DALI+PT)</w:t>
            </w:r>
          </w:p>
        </w:tc>
        <w:tc>
          <w:tcPr>
            <w:tcW w:w="851" w:type="dxa"/>
            <w:vAlign w:val="center"/>
          </w:tcPr>
          <w:p w:rsidR="00E85554" w:rsidRPr="00E85554" w:rsidRDefault="00E85554" w:rsidP="008471C6">
            <w:pPr>
              <w:autoSpaceDE w:val="0"/>
              <w:autoSpaceDN w:val="0"/>
              <w:adjustRightInd w:val="0"/>
              <w:jc w:val="center"/>
              <w:rPr>
                <w:rFonts w:ascii="Calibri" w:hAnsi="Calibri" w:cs="Arial"/>
                <w:sz w:val="16"/>
                <w:szCs w:val="16"/>
                <w:lang w:val="it-IT"/>
              </w:rPr>
            </w:pPr>
            <w:r w:rsidRPr="00E85554">
              <w:rPr>
                <w:rFonts w:ascii="Calibri" w:hAnsi="Calibri" w:cs="Arial"/>
                <w:sz w:val="16"/>
                <w:szCs w:val="16"/>
                <w:lang w:val="it-IT"/>
              </w:rPr>
              <w:t>30,00</w:t>
            </w:r>
          </w:p>
        </w:tc>
        <w:tc>
          <w:tcPr>
            <w:tcW w:w="992" w:type="dxa"/>
            <w:vAlign w:val="center"/>
          </w:tcPr>
          <w:p w:rsidR="00E85554" w:rsidRPr="00E85554" w:rsidRDefault="00E85554" w:rsidP="008471C6">
            <w:pPr>
              <w:autoSpaceDE w:val="0"/>
              <w:autoSpaceDN w:val="0"/>
              <w:adjustRightInd w:val="0"/>
              <w:jc w:val="center"/>
              <w:rPr>
                <w:rFonts w:ascii="Calibri" w:hAnsi="Calibri" w:cs="Arial"/>
                <w:sz w:val="16"/>
                <w:szCs w:val="16"/>
                <w:lang w:val="it-IT"/>
              </w:rPr>
            </w:pPr>
            <w:r w:rsidRPr="00E85554">
              <w:rPr>
                <w:rFonts w:ascii="Calibri" w:hAnsi="Calibri" w:cs="Arial"/>
                <w:sz w:val="16"/>
                <w:szCs w:val="16"/>
                <w:lang w:val="it-IT"/>
              </w:rPr>
              <w:t>100,00</w:t>
            </w:r>
          </w:p>
        </w:tc>
      </w:tr>
      <w:tr w:rsidR="00E85554" w:rsidRPr="00E85554" w:rsidTr="008471C6">
        <w:tc>
          <w:tcPr>
            <w:tcW w:w="658" w:type="dxa"/>
            <w:tcBorders>
              <w:top w:val="single" w:sz="4" w:space="0" w:color="auto"/>
              <w:left w:val="single" w:sz="4" w:space="0" w:color="auto"/>
              <w:bottom w:val="single" w:sz="4" w:space="0" w:color="auto"/>
              <w:right w:val="single" w:sz="4" w:space="0" w:color="auto"/>
            </w:tcBorders>
            <w:vAlign w:val="center"/>
          </w:tcPr>
          <w:p w:rsidR="00E85554" w:rsidRPr="00E85554" w:rsidRDefault="00E85554" w:rsidP="008471C6">
            <w:pPr>
              <w:autoSpaceDE w:val="0"/>
              <w:autoSpaceDN w:val="0"/>
              <w:adjustRightInd w:val="0"/>
              <w:jc w:val="center"/>
              <w:rPr>
                <w:rFonts w:ascii="Calibri" w:hAnsi="Calibri" w:cs="Arial"/>
                <w:b/>
                <w:sz w:val="16"/>
                <w:szCs w:val="16"/>
              </w:rPr>
            </w:pPr>
            <w:r w:rsidRPr="00E85554">
              <w:rPr>
                <w:rFonts w:ascii="Calibri" w:hAnsi="Calibri" w:cs="Arial"/>
                <w:b/>
                <w:sz w:val="16"/>
                <w:szCs w:val="16"/>
              </w:rPr>
              <w:t>Total</w:t>
            </w:r>
          </w:p>
        </w:tc>
        <w:tc>
          <w:tcPr>
            <w:tcW w:w="2177" w:type="dxa"/>
            <w:tcBorders>
              <w:left w:val="single" w:sz="4" w:space="0" w:color="auto"/>
            </w:tcBorders>
          </w:tcPr>
          <w:p w:rsidR="00E85554" w:rsidRPr="00E85554" w:rsidRDefault="00E85554" w:rsidP="008471C6">
            <w:pPr>
              <w:jc w:val="both"/>
              <w:outlineLvl w:val="0"/>
              <w:rPr>
                <w:rFonts w:ascii="Calibri" w:hAnsi="Calibri" w:cs="Arial"/>
                <w:sz w:val="16"/>
                <w:szCs w:val="16"/>
                <w:lang w:eastAsia="ro-RO"/>
              </w:rPr>
            </w:pPr>
          </w:p>
        </w:tc>
        <w:tc>
          <w:tcPr>
            <w:tcW w:w="993" w:type="dxa"/>
            <w:vAlign w:val="center"/>
          </w:tcPr>
          <w:p w:rsidR="00E85554" w:rsidRPr="00E85554" w:rsidRDefault="00E85554" w:rsidP="008471C6">
            <w:pPr>
              <w:autoSpaceDE w:val="0"/>
              <w:autoSpaceDN w:val="0"/>
              <w:adjustRightInd w:val="0"/>
              <w:jc w:val="center"/>
              <w:rPr>
                <w:rFonts w:ascii="Calibri" w:hAnsi="Calibri" w:cs="Arial"/>
                <w:sz w:val="16"/>
                <w:szCs w:val="16"/>
                <w:lang w:val="it-IT"/>
              </w:rPr>
            </w:pPr>
            <w:r w:rsidRPr="00E85554">
              <w:rPr>
                <w:rFonts w:ascii="Calibri" w:hAnsi="Calibri" w:cs="Arial"/>
                <w:sz w:val="16"/>
                <w:szCs w:val="16"/>
                <w:lang w:val="it-IT"/>
              </w:rPr>
              <w:t>150,00</w:t>
            </w:r>
          </w:p>
        </w:tc>
        <w:tc>
          <w:tcPr>
            <w:tcW w:w="992" w:type="dxa"/>
            <w:vAlign w:val="center"/>
          </w:tcPr>
          <w:p w:rsidR="00E85554" w:rsidRPr="00E85554" w:rsidRDefault="00E85554" w:rsidP="008471C6">
            <w:pPr>
              <w:autoSpaceDE w:val="0"/>
              <w:autoSpaceDN w:val="0"/>
              <w:adjustRightInd w:val="0"/>
              <w:jc w:val="center"/>
              <w:rPr>
                <w:rFonts w:ascii="Calibri" w:hAnsi="Calibri" w:cs="Arial"/>
                <w:sz w:val="16"/>
                <w:szCs w:val="16"/>
                <w:lang w:val="it-IT"/>
              </w:rPr>
            </w:pPr>
            <w:r w:rsidRPr="00E85554">
              <w:rPr>
                <w:rFonts w:ascii="Calibri" w:hAnsi="Calibri" w:cs="Arial"/>
                <w:sz w:val="16"/>
                <w:szCs w:val="16"/>
                <w:lang w:val="it-IT"/>
              </w:rPr>
              <w:t>0,00</w:t>
            </w:r>
          </w:p>
        </w:tc>
        <w:tc>
          <w:tcPr>
            <w:tcW w:w="2693" w:type="dxa"/>
          </w:tcPr>
          <w:p w:rsidR="00E85554" w:rsidRPr="00E85554" w:rsidRDefault="00E85554" w:rsidP="008471C6">
            <w:pPr>
              <w:jc w:val="both"/>
              <w:rPr>
                <w:rFonts w:ascii="Calibri" w:hAnsi="Calibri" w:cs="Arial"/>
                <w:sz w:val="16"/>
                <w:szCs w:val="16"/>
                <w:lang w:eastAsia="ro-RO"/>
              </w:rPr>
            </w:pPr>
          </w:p>
        </w:tc>
        <w:tc>
          <w:tcPr>
            <w:tcW w:w="851" w:type="dxa"/>
            <w:vAlign w:val="center"/>
          </w:tcPr>
          <w:p w:rsidR="00E85554" w:rsidRPr="00E85554" w:rsidRDefault="00E85554" w:rsidP="008471C6">
            <w:pPr>
              <w:autoSpaceDE w:val="0"/>
              <w:autoSpaceDN w:val="0"/>
              <w:adjustRightInd w:val="0"/>
              <w:jc w:val="center"/>
              <w:rPr>
                <w:rFonts w:ascii="Calibri" w:hAnsi="Calibri" w:cs="Arial"/>
                <w:sz w:val="16"/>
                <w:szCs w:val="16"/>
                <w:lang w:val="it-IT"/>
              </w:rPr>
            </w:pPr>
            <w:r w:rsidRPr="00E85554">
              <w:rPr>
                <w:rFonts w:ascii="Calibri" w:hAnsi="Calibri" w:cs="Arial"/>
                <w:sz w:val="16"/>
                <w:szCs w:val="16"/>
                <w:lang w:val="it-IT"/>
              </w:rPr>
              <w:t>150,00</w:t>
            </w:r>
          </w:p>
        </w:tc>
        <w:tc>
          <w:tcPr>
            <w:tcW w:w="992" w:type="dxa"/>
            <w:vAlign w:val="center"/>
          </w:tcPr>
          <w:p w:rsidR="00E85554" w:rsidRPr="00E85554" w:rsidRDefault="00E85554" w:rsidP="008471C6">
            <w:pPr>
              <w:autoSpaceDE w:val="0"/>
              <w:autoSpaceDN w:val="0"/>
              <w:adjustRightInd w:val="0"/>
              <w:jc w:val="center"/>
              <w:rPr>
                <w:rFonts w:ascii="Calibri" w:hAnsi="Calibri" w:cs="Arial"/>
                <w:sz w:val="16"/>
                <w:szCs w:val="16"/>
                <w:lang w:val="it-IT"/>
              </w:rPr>
            </w:pPr>
            <w:r w:rsidRPr="00E85554">
              <w:rPr>
                <w:rFonts w:ascii="Calibri" w:hAnsi="Calibri" w:cs="Arial"/>
                <w:sz w:val="16"/>
                <w:szCs w:val="16"/>
                <w:lang w:val="it-IT"/>
              </w:rPr>
              <w:t>130,00</w:t>
            </w:r>
          </w:p>
        </w:tc>
      </w:tr>
    </w:tbl>
    <w:p w:rsidR="00E85554" w:rsidRDefault="00E85554" w:rsidP="00E85554">
      <w:pPr>
        <w:jc w:val="both"/>
        <w:rPr>
          <w:rFonts w:asciiTheme="minorHAnsi" w:hAnsiTheme="minorHAnsi"/>
          <w:sz w:val="26"/>
          <w:szCs w:val="26"/>
          <w:lang w:val="it-IT"/>
        </w:rPr>
      </w:pPr>
      <w:r w:rsidRPr="00BF3D48">
        <w:rPr>
          <w:rFonts w:asciiTheme="minorHAnsi" w:hAnsiTheme="minorHAnsi"/>
          <w:sz w:val="26"/>
          <w:szCs w:val="26"/>
          <w:lang w:val="ro-RO"/>
        </w:rPr>
        <w:t xml:space="preserve">Văzând cele prezentate se propune modificarea bugetului local la subcapitolul 84.02.03.01 – Drumuri și poduri, </w:t>
      </w:r>
      <w:r>
        <w:rPr>
          <w:rFonts w:asciiTheme="minorHAnsi" w:hAnsiTheme="minorHAnsi"/>
          <w:sz w:val="26"/>
          <w:szCs w:val="26"/>
          <w:lang w:val="ro-RO"/>
        </w:rPr>
        <w:t xml:space="preserve">prin </w:t>
      </w:r>
      <w:r w:rsidRPr="00BF3D48">
        <w:rPr>
          <w:rFonts w:asciiTheme="minorHAnsi" w:hAnsiTheme="minorHAnsi"/>
          <w:sz w:val="26"/>
          <w:szCs w:val="26"/>
          <w:lang w:val="it-IT"/>
        </w:rPr>
        <w:t xml:space="preserve">virări de credite între programe la </w:t>
      </w:r>
      <w:r w:rsidRPr="00BF3D48">
        <w:rPr>
          <w:rFonts w:asciiTheme="minorHAnsi" w:hAnsiTheme="minorHAnsi"/>
          <w:sz w:val="26"/>
          <w:szCs w:val="26"/>
          <w:lang w:val="ro-RO"/>
        </w:rPr>
        <w:t xml:space="preserve">titlul 71 – Active nefinanciare în sumă </w:t>
      </w:r>
      <w:r w:rsidRPr="00BF3D48">
        <w:rPr>
          <w:rFonts w:asciiTheme="minorHAnsi" w:hAnsiTheme="minorHAnsi"/>
          <w:sz w:val="26"/>
          <w:szCs w:val="26"/>
          <w:lang w:val="it-IT"/>
        </w:rPr>
        <w:t xml:space="preserve">de </w:t>
      </w:r>
      <w:r>
        <w:rPr>
          <w:rFonts w:asciiTheme="minorHAnsi" w:hAnsiTheme="minorHAnsi"/>
          <w:sz w:val="26"/>
          <w:szCs w:val="26"/>
          <w:lang w:val="ro-RO"/>
        </w:rPr>
        <w:t>3.716,61 mii lei</w:t>
      </w:r>
      <w:r w:rsidRPr="00BF3D48">
        <w:rPr>
          <w:rFonts w:asciiTheme="minorHAnsi" w:hAnsiTheme="minorHAnsi"/>
          <w:sz w:val="26"/>
          <w:szCs w:val="26"/>
          <w:lang w:val="ro-RO"/>
        </w:rPr>
        <w:t xml:space="preserve"> și majorarea creditelor de angajament </w:t>
      </w:r>
      <w:r>
        <w:rPr>
          <w:rFonts w:asciiTheme="minorHAnsi" w:hAnsiTheme="minorHAnsi"/>
          <w:sz w:val="26"/>
          <w:szCs w:val="26"/>
          <w:lang w:val="it-IT"/>
        </w:rPr>
        <w:t xml:space="preserve">cu suma </w:t>
      </w:r>
      <w:r w:rsidRPr="00BF3D48">
        <w:rPr>
          <w:rFonts w:asciiTheme="minorHAnsi" w:hAnsiTheme="minorHAnsi"/>
          <w:sz w:val="26"/>
          <w:szCs w:val="26"/>
          <w:lang w:val="it-IT"/>
        </w:rPr>
        <w:t xml:space="preserve"> de </w:t>
      </w:r>
      <w:r w:rsidRPr="00BF3D48">
        <w:rPr>
          <w:rFonts w:asciiTheme="minorHAnsi" w:hAnsiTheme="minorHAnsi"/>
          <w:sz w:val="26"/>
          <w:szCs w:val="26"/>
          <w:lang w:val="ro-RO"/>
        </w:rPr>
        <w:t>1.130,00 mii lei</w:t>
      </w:r>
      <w:r>
        <w:rPr>
          <w:rFonts w:asciiTheme="minorHAnsi" w:hAnsiTheme="minorHAnsi"/>
          <w:sz w:val="26"/>
          <w:szCs w:val="26"/>
          <w:lang w:val="it-IT"/>
        </w:rPr>
        <w:t>.</w:t>
      </w:r>
    </w:p>
    <w:p w:rsidR="00271539" w:rsidRPr="00E85554" w:rsidRDefault="00271539" w:rsidP="00271539">
      <w:pPr>
        <w:jc w:val="both"/>
        <w:rPr>
          <w:rFonts w:asciiTheme="minorHAnsi" w:hAnsiTheme="minorHAnsi"/>
          <w:sz w:val="26"/>
          <w:szCs w:val="26"/>
          <w:lang w:val="it-IT"/>
        </w:rPr>
      </w:pPr>
    </w:p>
    <w:p w:rsidR="00125DBF" w:rsidRPr="00393346" w:rsidRDefault="00393346" w:rsidP="00A02C40">
      <w:pPr>
        <w:ind w:right="-40"/>
        <w:jc w:val="both"/>
        <w:rPr>
          <w:rFonts w:asciiTheme="minorHAnsi" w:hAnsiTheme="minorHAnsi"/>
          <w:sz w:val="26"/>
          <w:szCs w:val="26"/>
          <w:lang w:val="ro-RO"/>
        </w:rPr>
      </w:pPr>
      <w:r>
        <w:rPr>
          <w:rFonts w:asciiTheme="minorHAnsi" w:hAnsiTheme="minorHAnsi"/>
          <w:b/>
          <w:sz w:val="26"/>
          <w:szCs w:val="26"/>
          <w:lang w:val="ro-RO"/>
        </w:rPr>
        <w:t xml:space="preserve">Spitalul de Psihiatrie Tulgheș </w:t>
      </w:r>
      <w:r w:rsidRPr="00393346">
        <w:rPr>
          <w:rFonts w:asciiTheme="minorHAnsi" w:hAnsiTheme="minorHAnsi"/>
          <w:sz w:val="26"/>
          <w:szCs w:val="26"/>
          <w:lang w:val="ro-RO"/>
        </w:rPr>
        <w:t>prin adresa nr. 4713/2019</w:t>
      </w:r>
      <w:r>
        <w:rPr>
          <w:rFonts w:asciiTheme="minorHAnsi" w:hAnsiTheme="minorHAnsi"/>
          <w:sz w:val="26"/>
          <w:szCs w:val="26"/>
          <w:lang w:val="ro-RO"/>
        </w:rPr>
        <w:t xml:space="preserve"> solicită modificarea Listei </w:t>
      </w:r>
      <w:r w:rsidRPr="00393346">
        <w:rPr>
          <w:rFonts w:asciiTheme="minorHAnsi" w:hAnsiTheme="minorHAnsi"/>
          <w:sz w:val="26"/>
          <w:szCs w:val="26"/>
          <w:lang w:val="ro-RO"/>
        </w:rPr>
        <w:t xml:space="preserve"> </w:t>
      </w:r>
      <w:r w:rsidRPr="00A02C40">
        <w:rPr>
          <w:rFonts w:asciiTheme="minorHAnsi" w:hAnsiTheme="minorHAnsi"/>
          <w:sz w:val="26"/>
          <w:szCs w:val="26"/>
          <w:lang w:val="ro-RO"/>
        </w:rPr>
        <w:t>programelor de investiții publice ale Consiliului Judeţean Harghita aprobat pe anul 2019</w:t>
      </w:r>
      <w:r>
        <w:rPr>
          <w:rFonts w:asciiTheme="minorHAnsi" w:hAnsiTheme="minorHAnsi"/>
          <w:sz w:val="26"/>
          <w:szCs w:val="26"/>
          <w:lang w:val="ro-RO"/>
        </w:rPr>
        <w:t xml:space="preserve">. </w:t>
      </w:r>
      <w:r w:rsidR="00125DBF">
        <w:rPr>
          <w:rFonts w:asciiTheme="minorHAnsi" w:hAnsiTheme="minorHAnsi"/>
          <w:sz w:val="26"/>
          <w:szCs w:val="26"/>
          <w:lang w:val="ro-RO"/>
        </w:rPr>
        <w:t>Se propun următoarele modificări:</w:t>
      </w:r>
      <w:r w:rsidR="00697CF5">
        <w:rPr>
          <w:rFonts w:asciiTheme="minorHAnsi" w:hAnsiTheme="minorHAnsi"/>
          <w:sz w:val="26"/>
          <w:szCs w:val="26"/>
          <w:lang w:val="ro-RO"/>
        </w:rPr>
        <w:tab/>
      </w:r>
      <w:r w:rsidR="00697CF5">
        <w:rPr>
          <w:rFonts w:asciiTheme="minorHAnsi" w:hAnsiTheme="minorHAnsi"/>
          <w:sz w:val="26"/>
          <w:szCs w:val="26"/>
          <w:lang w:val="ro-RO"/>
        </w:rPr>
        <w:tab/>
      </w:r>
      <w:r w:rsidR="00697CF5">
        <w:rPr>
          <w:rFonts w:asciiTheme="minorHAnsi" w:hAnsiTheme="minorHAnsi"/>
          <w:sz w:val="26"/>
          <w:szCs w:val="26"/>
          <w:lang w:val="ro-RO"/>
        </w:rPr>
        <w:tab/>
      </w:r>
      <w:r w:rsidR="00697CF5">
        <w:rPr>
          <w:rFonts w:asciiTheme="minorHAnsi" w:hAnsiTheme="minorHAnsi"/>
          <w:sz w:val="26"/>
          <w:szCs w:val="26"/>
          <w:lang w:val="ro-RO"/>
        </w:rPr>
        <w:tab/>
      </w:r>
      <w:r w:rsidR="00697CF5">
        <w:rPr>
          <w:rFonts w:asciiTheme="minorHAnsi" w:hAnsiTheme="minorHAnsi"/>
          <w:sz w:val="26"/>
          <w:szCs w:val="26"/>
          <w:lang w:val="ro-RO"/>
        </w:rPr>
        <w:tab/>
      </w:r>
      <w:r w:rsidR="00697CF5">
        <w:rPr>
          <w:rFonts w:asciiTheme="minorHAnsi" w:hAnsiTheme="minorHAnsi"/>
          <w:sz w:val="26"/>
          <w:szCs w:val="26"/>
          <w:lang w:val="ro-RO"/>
        </w:rPr>
        <w:tab/>
      </w:r>
      <w:r w:rsidR="00A82F02">
        <w:rPr>
          <w:rFonts w:asciiTheme="minorHAnsi" w:hAnsiTheme="minorHAnsi"/>
          <w:sz w:val="26"/>
          <w:szCs w:val="26"/>
          <w:lang w:val="ro-RO"/>
        </w:rPr>
        <w:t>m</w:t>
      </w:r>
      <w:r w:rsidR="00697CF5">
        <w:rPr>
          <w:rFonts w:asciiTheme="minorHAnsi" w:hAnsiTheme="minorHAnsi"/>
          <w:sz w:val="26"/>
          <w:szCs w:val="26"/>
          <w:lang w:val="ro-RO"/>
        </w:rPr>
        <w:t>ii lei</w:t>
      </w:r>
    </w:p>
    <w:tbl>
      <w:tblPr>
        <w:tblStyle w:val="TableGrid"/>
        <w:tblW w:w="9214" w:type="dxa"/>
        <w:tblInd w:w="108" w:type="dxa"/>
        <w:tblLayout w:type="fixed"/>
        <w:tblLook w:val="04A0" w:firstRow="1" w:lastRow="0" w:firstColumn="1" w:lastColumn="0" w:noHBand="0" w:noVBand="1"/>
      </w:tblPr>
      <w:tblGrid>
        <w:gridCol w:w="567"/>
        <w:gridCol w:w="3828"/>
        <w:gridCol w:w="1134"/>
        <w:gridCol w:w="1275"/>
        <w:gridCol w:w="1134"/>
        <w:gridCol w:w="1276"/>
      </w:tblGrid>
      <w:tr w:rsidR="00125DBF" w:rsidRPr="00125DBF" w:rsidTr="00E85554">
        <w:tc>
          <w:tcPr>
            <w:tcW w:w="567" w:type="dxa"/>
            <w:vAlign w:val="center"/>
          </w:tcPr>
          <w:p w:rsidR="00125DBF" w:rsidRPr="00E85554" w:rsidRDefault="00125DBF" w:rsidP="00125DBF">
            <w:pPr>
              <w:ind w:right="-40"/>
              <w:jc w:val="center"/>
              <w:rPr>
                <w:rFonts w:asciiTheme="minorHAnsi" w:hAnsiTheme="minorHAnsi"/>
                <w:b/>
                <w:lang w:val="ro-RO"/>
              </w:rPr>
            </w:pPr>
            <w:r w:rsidRPr="00E85554">
              <w:rPr>
                <w:rFonts w:asciiTheme="minorHAnsi" w:hAnsiTheme="minorHAnsi"/>
                <w:b/>
                <w:lang w:val="ro-RO"/>
              </w:rPr>
              <w:t>Nr. crt.</w:t>
            </w:r>
          </w:p>
        </w:tc>
        <w:tc>
          <w:tcPr>
            <w:tcW w:w="3828" w:type="dxa"/>
            <w:vAlign w:val="center"/>
          </w:tcPr>
          <w:p w:rsidR="00125DBF" w:rsidRPr="00E85554" w:rsidRDefault="00125DBF" w:rsidP="00125DBF">
            <w:pPr>
              <w:ind w:right="-40"/>
              <w:jc w:val="center"/>
              <w:rPr>
                <w:rFonts w:asciiTheme="minorHAnsi" w:hAnsiTheme="minorHAnsi"/>
                <w:b/>
                <w:lang w:val="ro-RO"/>
              </w:rPr>
            </w:pPr>
            <w:r w:rsidRPr="00E85554">
              <w:rPr>
                <w:rFonts w:asciiTheme="minorHAnsi" w:hAnsiTheme="minorHAnsi"/>
                <w:b/>
                <w:lang w:val="ro-RO"/>
              </w:rPr>
              <w:t>Denumire investiție</w:t>
            </w:r>
          </w:p>
        </w:tc>
        <w:tc>
          <w:tcPr>
            <w:tcW w:w="1134" w:type="dxa"/>
            <w:vAlign w:val="center"/>
          </w:tcPr>
          <w:p w:rsidR="00125DBF" w:rsidRPr="00E85554" w:rsidRDefault="00125DBF" w:rsidP="00125DBF">
            <w:pPr>
              <w:ind w:right="-40"/>
              <w:jc w:val="center"/>
              <w:rPr>
                <w:rFonts w:asciiTheme="minorHAnsi" w:hAnsiTheme="minorHAnsi"/>
                <w:b/>
                <w:lang w:val="ro-RO"/>
              </w:rPr>
            </w:pPr>
            <w:r w:rsidRPr="00E85554">
              <w:rPr>
                <w:rFonts w:asciiTheme="minorHAnsi" w:hAnsiTheme="minorHAnsi"/>
                <w:b/>
                <w:lang w:val="ro-RO"/>
              </w:rPr>
              <w:t>Suma aprobată</w:t>
            </w:r>
          </w:p>
        </w:tc>
        <w:tc>
          <w:tcPr>
            <w:tcW w:w="1275" w:type="dxa"/>
            <w:vAlign w:val="center"/>
          </w:tcPr>
          <w:p w:rsidR="00125DBF" w:rsidRPr="00E85554" w:rsidRDefault="00125DBF" w:rsidP="00125DBF">
            <w:pPr>
              <w:ind w:right="-40"/>
              <w:jc w:val="center"/>
              <w:rPr>
                <w:rFonts w:asciiTheme="minorHAnsi" w:hAnsiTheme="minorHAnsi"/>
                <w:b/>
                <w:lang w:val="ro-RO"/>
              </w:rPr>
            </w:pPr>
            <w:r w:rsidRPr="00E85554">
              <w:rPr>
                <w:rFonts w:asciiTheme="minorHAnsi" w:hAnsiTheme="minorHAnsi"/>
                <w:b/>
                <w:lang w:val="ro-RO"/>
              </w:rPr>
              <w:t>Diminuare</w:t>
            </w:r>
          </w:p>
        </w:tc>
        <w:tc>
          <w:tcPr>
            <w:tcW w:w="1134" w:type="dxa"/>
            <w:vAlign w:val="center"/>
          </w:tcPr>
          <w:p w:rsidR="00125DBF" w:rsidRPr="00E85554" w:rsidRDefault="00125DBF" w:rsidP="00125DBF">
            <w:pPr>
              <w:ind w:right="-40"/>
              <w:jc w:val="center"/>
              <w:rPr>
                <w:rFonts w:asciiTheme="minorHAnsi" w:hAnsiTheme="minorHAnsi"/>
                <w:b/>
                <w:lang w:val="ro-RO"/>
              </w:rPr>
            </w:pPr>
            <w:r w:rsidRPr="00E85554">
              <w:rPr>
                <w:rFonts w:asciiTheme="minorHAnsi" w:hAnsiTheme="minorHAnsi"/>
                <w:b/>
                <w:lang w:val="ro-RO"/>
              </w:rPr>
              <w:t>Majorare</w:t>
            </w:r>
          </w:p>
        </w:tc>
        <w:tc>
          <w:tcPr>
            <w:tcW w:w="1276" w:type="dxa"/>
            <w:vAlign w:val="center"/>
          </w:tcPr>
          <w:p w:rsidR="00125DBF" w:rsidRPr="00E85554" w:rsidRDefault="00125DBF" w:rsidP="00125DBF">
            <w:pPr>
              <w:ind w:right="-40"/>
              <w:jc w:val="center"/>
              <w:rPr>
                <w:rFonts w:asciiTheme="minorHAnsi" w:hAnsiTheme="minorHAnsi"/>
                <w:b/>
                <w:lang w:val="ro-RO"/>
              </w:rPr>
            </w:pPr>
            <w:r w:rsidRPr="00E85554">
              <w:rPr>
                <w:rFonts w:asciiTheme="minorHAnsi" w:hAnsiTheme="minorHAnsi"/>
                <w:b/>
                <w:lang w:val="ro-RO"/>
              </w:rPr>
              <w:t>Suma modificată</w:t>
            </w:r>
          </w:p>
        </w:tc>
      </w:tr>
      <w:tr w:rsidR="00125DBF" w:rsidRPr="00125DBF" w:rsidTr="00E85554">
        <w:tc>
          <w:tcPr>
            <w:tcW w:w="567" w:type="dxa"/>
          </w:tcPr>
          <w:p w:rsidR="00125DBF" w:rsidRPr="00E85554" w:rsidRDefault="00125DBF" w:rsidP="00A02C40">
            <w:pPr>
              <w:ind w:right="-40"/>
              <w:jc w:val="both"/>
              <w:rPr>
                <w:rFonts w:asciiTheme="minorHAnsi" w:hAnsiTheme="minorHAnsi"/>
                <w:lang w:val="ro-RO"/>
              </w:rPr>
            </w:pPr>
          </w:p>
        </w:tc>
        <w:tc>
          <w:tcPr>
            <w:tcW w:w="3828" w:type="dxa"/>
          </w:tcPr>
          <w:p w:rsidR="00125DBF" w:rsidRPr="00E85554" w:rsidRDefault="00125DBF" w:rsidP="00A02C40">
            <w:pPr>
              <w:ind w:right="-40"/>
              <w:jc w:val="both"/>
              <w:rPr>
                <w:rFonts w:asciiTheme="minorHAnsi" w:hAnsiTheme="minorHAnsi"/>
                <w:b/>
                <w:lang w:val="ro-RO"/>
              </w:rPr>
            </w:pPr>
            <w:r w:rsidRPr="00E85554">
              <w:rPr>
                <w:rFonts w:asciiTheme="minorHAnsi" w:hAnsiTheme="minorHAnsi"/>
                <w:b/>
                <w:lang w:val="ro-RO"/>
              </w:rPr>
              <w:t>Dotări independente</w:t>
            </w:r>
          </w:p>
        </w:tc>
        <w:tc>
          <w:tcPr>
            <w:tcW w:w="1134" w:type="dxa"/>
          </w:tcPr>
          <w:p w:rsidR="00125DBF" w:rsidRPr="00E85554" w:rsidRDefault="00125DBF" w:rsidP="00A02C40">
            <w:pPr>
              <w:ind w:right="-40"/>
              <w:jc w:val="both"/>
              <w:rPr>
                <w:rFonts w:asciiTheme="minorHAnsi" w:hAnsiTheme="minorHAnsi"/>
                <w:lang w:val="ro-RO"/>
              </w:rPr>
            </w:pPr>
          </w:p>
        </w:tc>
        <w:tc>
          <w:tcPr>
            <w:tcW w:w="1275" w:type="dxa"/>
          </w:tcPr>
          <w:p w:rsidR="00125DBF" w:rsidRPr="00E85554" w:rsidRDefault="00125DBF" w:rsidP="00A02C40">
            <w:pPr>
              <w:ind w:right="-40"/>
              <w:jc w:val="both"/>
              <w:rPr>
                <w:rFonts w:asciiTheme="minorHAnsi" w:hAnsiTheme="minorHAnsi"/>
                <w:lang w:val="ro-RO"/>
              </w:rPr>
            </w:pPr>
          </w:p>
        </w:tc>
        <w:tc>
          <w:tcPr>
            <w:tcW w:w="1134" w:type="dxa"/>
          </w:tcPr>
          <w:p w:rsidR="00125DBF" w:rsidRPr="00E85554" w:rsidRDefault="00125DBF" w:rsidP="00A02C40">
            <w:pPr>
              <w:ind w:right="-40"/>
              <w:jc w:val="both"/>
              <w:rPr>
                <w:rFonts w:asciiTheme="minorHAnsi" w:hAnsiTheme="minorHAnsi"/>
                <w:lang w:val="ro-RO"/>
              </w:rPr>
            </w:pPr>
          </w:p>
        </w:tc>
        <w:tc>
          <w:tcPr>
            <w:tcW w:w="1276" w:type="dxa"/>
          </w:tcPr>
          <w:p w:rsidR="00125DBF" w:rsidRPr="00E85554" w:rsidRDefault="00125DBF" w:rsidP="00A02C40">
            <w:pPr>
              <w:ind w:right="-40"/>
              <w:jc w:val="both"/>
              <w:rPr>
                <w:rFonts w:asciiTheme="minorHAnsi" w:hAnsiTheme="minorHAnsi"/>
                <w:lang w:val="ro-RO"/>
              </w:rPr>
            </w:pPr>
          </w:p>
        </w:tc>
      </w:tr>
      <w:tr w:rsidR="00125DBF" w:rsidRPr="00125DBF" w:rsidTr="00E85554">
        <w:tc>
          <w:tcPr>
            <w:tcW w:w="567" w:type="dxa"/>
            <w:vAlign w:val="center"/>
          </w:tcPr>
          <w:p w:rsidR="00125DBF" w:rsidRPr="00E85554" w:rsidRDefault="00125DBF" w:rsidP="00697CF5">
            <w:pPr>
              <w:ind w:right="-40"/>
              <w:jc w:val="center"/>
              <w:rPr>
                <w:rFonts w:asciiTheme="minorHAnsi" w:hAnsiTheme="minorHAnsi"/>
                <w:lang w:val="ro-RO"/>
              </w:rPr>
            </w:pPr>
            <w:r w:rsidRPr="00E85554">
              <w:rPr>
                <w:rFonts w:asciiTheme="minorHAnsi" w:hAnsiTheme="minorHAnsi"/>
                <w:lang w:val="ro-RO"/>
              </w:rPr>
              <w:t>1</w:t>
            </w:r>
          </w:p>
        </w:tc>
        <w:tc>
          <w:tcPr>
            <w:tcW w:w="3828" w:type="dxa"/>
          </w:tcPr>
          <w:p w:rsidR="00125DBF" w:rsidRPr="00E85554" w:rsidRDefault="00125DBF" w:rsidP="00A02C40">
            <w:pPr>
              <w:ind w:right="-40"/>
              <w:jc w:val="both"/>
              <w:rPr>
                <w:rFonts w:asciiTheme="minorHAnsi" w:hAnsiTheme="minorHAnsi"/>
                <w:lang w:val="ro-RO"/>
              </w:rPr>
            </w:pPr>
            <w:r w:rsidRPr="00E85554">
              <w:rPr>
                <w:rFonts w:asciiTheme="minorHAnsi" w:hAnsiTheme="minorHAnsi"/>
                <w:lang w:val="ro-RO"/>
              </w:rPr>
              <w:t>Mașină electrică industrială de tocat carne</w:t>
            </w:r>
          </w:p>
        </w:tc>
        <w:tc>
          <w:tcPr>
            <w:tcW w:w="1134" w:type="dxa"/>
            <w:vAlign w:val="center"/>
          </w:tcPr>
          <w:p w:rsidR="00125DBF" w:rsidRPr="00E85554" w:rsidRDefault="00125DBF" w:rsidP="00125DBF">
            <w:pPr>
              <w:ind w:right="-40"/>
              <w:jc w:val="center"/>
              <w:rPr>
                <w:rFonts w:asciiTheme="minorHAnsi" w:hAnsiTheme="minorHAnsi"/>
                <w:lang w:val="ro-RO"/>
              </w:rPr>
            </w:pPr>
            <w:r w:rsidRPr="00E85554">
              <w:rPr>
                <w:rFonts w:asciiTheme="minorHAnsi" w:hAnsiTheme="minorHAnsi"/>
                <w:lang w:val="ro-RO"/>
              </w:rPr>
              <w:t>10,00</w:t>
            </w:r>
          </w:p>
        </w:tc>
        <w:tc>
          <w:tcPr>
            <w:tcW w:w="1275" w:type="dxa"/>
            <w:vAlign w:val="center"/>
          </w:tcPr>
          <w:p w:rsidR="00125DBF" w:rsidRPr="00E85554" w:rsidRDefault="00125DBF" w:rsidP="00125DBF">
            <w:pPr>
              <w:ind w:right="-40"/>
              <w:jc w:val="center"/>
              <w:rPr>
                <w:rFonts w:asciiTheme="minorHAnsi" w:hAnsiTheme="minorHAnsi"/>
                <w:lang w:val="ro-RO"/>
              </w:rPr>
            </w:pPr>
            <w:r w:rsidRPr="00E85554">
              <w:rPr>
                <w:rFonts w:asciiTheme="minorHAnsi" w:hAnsiTheme="minorHAnsi"/>
                <w:lang w:val="ro-RO"/>
              </w:rPr>
              <w:t>10,00</w:t>
            </w:r>
          </w:p>
        </w:tc>
        <w:tc>
          <w:tcPr>
            <w:tcW w:w="1134" w:type="dxa"/>
            <w:vAlign w:val="center"/>
          </w:tcPr>
          <w:p w:rsidR="00125DBF" w:rsidRPr="00E85554" w:rsidRDefault="00125DBF" w:rsidP="00125DBF">
            <w:pPr>
              <w:ind w:right="-40"/>
              <w:jc w:val="center"/>
              <w:rPr>
                <w:rFonts w:asciiTheme="minorHAnsi" w:hAnsiTheme="minorHAnsi"/>
                <w:lang w:val="ro-RO"/>
              </w:rPr>
            </w:pPr>
            <w:r w:rsidRPr="00E85554">
              <w:rPr>
                <w:rFonts w:asciiTheme="minorHAnsi" w:hAnsiTheme="minorHAnsi"/>
                <w:lang w:val="ro-RO"/>
              </w:rPr>
              <w:t>0,00</w:t>
            </w:r>
          </w:p>
        </w:tc>
        <w:tc>
          <w:tcPr>
            <w:tcW w:w="1276" w:type="dxa"/>
            <w:vAlign w:val="center"/>
          </w:tcPr>
          <w:p w:rsidR="00125DBF" w:rsidRPr="00E85554" w:rsidRDefault="00125DBF" w:rsidP="00125DBF">
            <w:pPr>
              <w:ind w:right="-40"/>
              <w:jc w:val="center"/>
              <w:rPr>
                <w:rFonts w:asciiTheme="minorHAnsi" w:hAnsiTheme="minorHAnsi"/>
                <w:lang w:val="ro-RO"/>
              </w:rPr>
            </w:pPr>
            <w:r w:rsidRPr="00E85554">
              <w:rPr>
                <w:rFonts w:asciiTheme="minorHAnsi" w:hAnsiTheme="minorHAnsi"/>
                <w:lang w:val="ro-RO"/>
              </w:rPr>
              <w:t>0,00</w:t>
            </w:r>
          </w:p>
        </w:tc>
      </w:tr>
      <w:tr w:rsidR="00125DBF" w:rsidRPr="00125DBF" w:rsidTr="00E85554">
        <w:tc>
          <w:tcPr>
            <w:tcW w:w="567" w:type="dxa"/>
            <w:vAlign w:val="center"/>
          </w:tcPr>
          <w:p w:rsidR="00125DBF" w:rsidRPr="00E85554" w:rsidRDefault="00125DBF" w:rsidP="00697CF5">
            <w:pPr>
              <w:ind w:right="-40"/>
              <w:jc w:val="center"/>
              <w:rPr>
                <w:rFonts w:asciiTheme="minorHAnsi" w:hAnsiTheme="minorHAnsi"/>
                <w:lang w:val="ro-RO"/>
              </w:rPr>
            </w:pPr>
            <w:r w:rsidRPr="00E85554">
              <w:rPr>
                <w:rFonts w:asciiTheme="minorHAnsi" w:hAnsiTheme="minorHAnsi"/>
                <w:lang w:val="ro-RO"/>
              </w:rPr>
              <w:t>2</w:t>
            </w:r>
          </w:p>
        </w:tc>
        <w:tc>
          <w:tcPr>
            <w:tcW w:w="3828" w:type="dxa"/>
          </w:tcPr>
          <w:p w:rsidR="00125DBF" w:rsidRPr="00E85554" w:rsidRDefault="00125DBF" w:rsidP="00A02C40">
            <w:pPr>
              <w:ind w:right="-40"/>
              <w:jc w:val="both"/>
              <w:rPr>
                <w:rFonts w:asciiTheme="minorHAnsi" w:hAnsiTheme="minorHAnsi"/>
                <w:lang w:val="ro-RO"/>
              </w:rPr>
            </w:pPr>
            <w:r w:rsidRPr="00E85554">
              <w:rPr>
                <w:rFonts w:asciiTheme="minorHAnsi" w:hAnsiTheme="minorHAnsi"/>
                <w:lang w:val="ro-RO"/>
              </w:rPr>
              <w:t>Mașină profesională de curățat cartofi</w:t>
            </w:r>
          </w:p>
        </w:tc>
        <w:tc>
          <w:tcPr>
            <w:tcW w:w="1134" w:type="dxa"/>
            <w:vAlign w:val="center"/>
          </w:tcPr>
          <w:p w:rsidR="00125DBF" w:rsidRPr="00E85554" w:rsidRDefault="00125DBF" w:rsidP="00125DBF">
            <w:pPr>
              <w:ind w:right="-40"/>
              <w:jc w:val="center"/>
              <w:rPr>
                <w:rFonts w:asciiTheme="minorHAnsi" w:hAnsiTheme="minorHAnsi"/>
                <w:lang w:val="ro-RO"/>
              </w:rPr>
            </w:pPr>
            <w:r w:rsidRPr="00E85554">
              <w:rPr>
                <w:rFonts w:asciiTheme="minorHAnsi" w:hAnsiTheme="minorHAnsi"/>
                <w:lang w:val="ro-RO"/>
              </w:rPr>
              <w:t>0,00</w:t>
            </w:r>
          </w:p>
        </w:tc>
        <w:tc>
          <w:tcPr>
            <w:tcW w:w="1275" w:type="dxa"/>
            <w:vAlign w:val="center"/>
          </w:tcPr>
          <w:p w:rsidR="00125DBF" w:rsidRPr="00E85554" w:rsidRDefault="00125DBF" w:rsidP="00125DBF">
            <w:pPr>
              <w:ind w:right="-40"/>
              <w:jc w:val="center"/>
              <w:rPr>
                <w:rFonts w:asciiTheme="minorHAnsi" w:hAnsiTheme="minorHAnsi"/>
                <w:lang w:val="ro-RO"/>
              </w:rPr>
            </w:pPr>
            <w:r w:rsidRPr="00E85554">
              <w:rPr>
                <w:rFonts w:asciiTheme="minorHAnsi" w:hAnsiTheme="minorHAnsi"/>
                <w:lang w:val="ro-RO"/>
              </w:rPr>
              <w:t>0,00</w:t>
            </w:r>
          </w:p>
        </w:tc>
        <w:tc>
          <w:tcPr>
            <w:tcW w:w="1134" w:type="dxa"/>
            <w:vAlign w:val="center"/>
          </w:tcPr>
          <w:p w:rsidR="00125DBF" w:rsidRPr="00E85554" w:rsidRDefault="00125DBF" w:rsidP="00125DBF">
            <w:pPr>
              <w:ind w:right="-40"/>
              <w:jc w:val="center"/>
              <w:rPr>
                <w:rFonts w:asciiTheme="minorHAnsi" w:hAnsiTheme="minorHAnsi"/>
                <w:lang w:val="ro-RO"/>
              </w:rPr>
            </w:pPr>
            <w:r w:rsidRPr="00E85554">
              <w:rPr>
                <w:rFonts w:asciiTheme="minorHAnsi" w:hAnsiTheme="minorHAnsi"/>
                <w:lang w:val="ro-RO"/>
              </w:rPr>
              <w:t>10,00</w:t>
            </w:r>
          </w:p>
        </w:tc>
        <w:tc>
          <w:tcPr>
            <w:tcW w:w="1276" w:type="dxa"/>
            <w:vAlign w:val="center"/>
          </w:tcPr>
          <w:p w:rsidR="00125DBF" w:rsidRPr="00E85554" w:rsidRDefault="00125DBF" w:rsidP="00125DBF">
            <w:pPr>
              <w:ind w:right="-40"/>
              <w:jc w:val="center"/>
              <w:rPr>
                <w:rFonts w:asciiTheme="minorHAnsi" w:hAnsiTheme="minorHAnsi"/>
                <w:lang w:val="ro-RO"/>
              </w:rPr>
            </w:pPr>
            <w:r w:rsidRPr="00E85554">
              <w:rPr>
                <w:rFonts w:asciiTheme="minorHAnsi" w:hAnsiTheme="minorHAnsi"/>
                <w:lang w:val="ro-RO"/>
              </w:rPr>
              <w:t>10,00</w:t>
            </w:r>
          </w:p>
        </w:tc>
      </w:tr>
      <w:tr w:rsidR="00125DBF" w:rsidRPr="00125DBF" w:rsidTr="00E85554">
        <w:tc>
          <w:tcPr>
            <w:tcW w:w="567" w:type="dxa"/>
            <w:vAlign w:val="center"/>
          </w:tcPr>
          <w:p w:rsidR="00125DBF" w:rsidRPr="00E85554" w:rsidRDefault="00125DBF" w:rsidP="00697CF5">
            <w:pPr>
              <w:ind w:right="-40"/>
              <w:jc w:val="center"/>
              <w:rPr>
                <w:rFonts w:asciiTheme="minorHAnsi" w:hAnsiTheme="minorHAnsi"/>
                <w:lang w:val="ro-RO"/>
              </w:rPr>
            </w:pPr>
          </w:p>
        </w:tc>
        <w:tc>
          <w:tcPr>
            <w:tcW w:w="3828" w:type="dxa"/>
          </w:tcPr>
          <w:p w:rsidR="00125DBF" w:rsidRPr="00E85554" w:rsidRDefault="00125DBF" w:rsidP="00A02C40">
            <w:pPr>
              <w:ind w:right="-40"/>
              <w:jc w:val="both"/>
              <w:rPr>
                <w:rFonts w:asciiTheme="minorHAnsi" w:hAnsiTheme="minorHAnsi"/>
                <w:b/>
                <w:lang w:val="ro-RO"/>
              </w:rPr>
            </w:pPr>
            <w:r w:rsidRPr="00E85554">
              <w:rPr>
                <w:rFonts w:asciiTheme="minorHAnsi" w:hAnsiTheme="minorHAnsi"/>
                <w:b/>
                <w:lang w:val="ro-RO"/>
              </w:rPr>
              <w:t>Reparații capitale</w:t>
            </w:r>
          </w:p>
        </w:tc>
        <w:tc>
          <w:tcPr>
            <w:tcW w:w="1134" w:type="dxa"/>
            <w:vAlign w:val="center"/>
          </w:tcPr>
          <w:p w:rsidR="00125DBF" w:rsidRPr="00E85554" w:rsidRDefault="00125DBF" w:rsidP="00125DBF">
            <w:pPr>
              <w:ind w:right="-40"/>
              <w:jc w:val="center"/>
              <w:rPr>
                <w:rFonts w:asciiTheme="minorHAnsi" w:hAnsiTheme="minorHAnsi"/>
                <w:lang w:val="ro-RO"/>
              </w:rPr>
            </w:pPr>
          </w:p>
        </w:tc>
        <w:tc>
          <w:tcPr>
            <w:tcW w:w="1275" w:type="dxa"/>
            <w:vAlign w:val="center"/>
          </w:tcPr>
          <w:p w:rsidR="00125DBF" w:rsidRPr="00E85554" w:rsidRDefault="00125DBF" w:rsidP="00125DBF">
            <w:pPr>
              <w:ind w:right="-40"/>
              <w:jc w:val="center"/>
              <w:rPr>
                <w:rFonts w:asciiTheme="minorHAnsi" w:hAnsiTheme="minorHAnsi"/>
                <w:lang w:val="ro-RO"/>
              </w:rPr>
            </w:pPr>
          </w:p>
        </w:tc>
        <w:tc>
          <w:tcPr>
            <w:tcW w:w="1134" w:type="dxa"/>
            <w:vAlign w:val="center"/>
          </w:tcPr>
          <w:p w:rsidR="00125DBF" w:rsidRPr="00E85554" w:rsidRDefault="00125DBF" w:rsidP="00125DBF">
            <w:pPr>
              <w:ind w:right="-40"/>
              <w:jc w:val="center"/>
              <w:rPr>
                <w:rFonts w:asciiTheme="minorHAnsi" w:hAnsiTheme="minorHAnsi"/>
                <w:lang w:val="ro-RO"/>
              </w:rPr>
            </w:pPr>
          </w:p>
        </w:tc>
        <w:tc>
          <w:tcPr>
            <w:tcW w:w="1276" w:type="dxa"/>
            <w:vAlign w:val="center"/>
          </w:tcPr>
          <w:p w:rsidR="00125DBF" w:rsidRPr="00E85554" w:rsidRDefault="00125DBF" w:rsidP="00125DBF">
            <w:pPr>
              <w:ind w:right="-40"/>
              <w:jc w:val="center"/>
              <w:rPr>
                <w:rFonts w:asciiTheme="minorHAnsi" w:hAnsiTheme="minorHAnsi"/>
                <w:lang w:val="ro-RO"/>
              </w:rPr>
            </w:pPr>
          </w:p>
        </w:tc>
      </w:tr>
      <w:tr w:rsidR="00DC0A27" w:rsidRPr="00125DBF" w:rsidTr="00E85554">
        <w:tc>
          <w:tcPr>
            <w:tcW w:w="567" w:type="dxa"/>
            <w:vAlign w:val="center"/>
          </w:tcPr>
          <w:p w:rsidR="00DC0A27" w:rsidRPr="00E85554" w:rsidRDefault="00697CF5" w:rsidP="00697CF5">
            <w:pPr>
              <w:ind w:right="-40"/>
              <w:jc w:val="center"/>
              <w:rPr>
                <w:rFonts w:asciiTheme="minorHAnsi" w:hAnsiTheme="minorHAnsi"/>
                <w:lang w:val="ro-RO"/>
              </w:rPr>
            </w:pPr>
            <w:r w:rsidRPr="00E85554">
              <w:rPr>
                <w:rFonts w:asciiTheme="minorHAnsi" w:hAnsiTheme="minorHAnsi"/>
                <w:lang w:val="ro-RO"/>
              </w:rPr>
              <w:t>3</w:t>
            </w:r>
          </w:p>
        </w:tc>
        <w:tc>
          <w:tcPr>
            <w:tcW w:w="3828" w:type="dxa"/>
          </w:tcPr>
          <w:p w:rsidR="00DC0A27" w:rsidRPr="00E85554" w:rsidRDefault="00DC0A27" w:rsidP="00A02C40">
            <w:pPr>
              <w:ind w:right="-40"/>
              <w:jc w:val="both"/>
              <w:rPr>
                <w:rFonts w:asciiTheme="minorHAnsi" w:hAnsiTheme="minorHAnsi"/>
                <w:lang w:val="ro-RO"/>
              </w:rPr>
            </w:pPr>
            <w:r w:rsidRPr="00E85554">
              <w:rPr>
                <w:rFonts w:asciiTheme="minorHAnsi" w:hAnsiTheme="minorHAnsi"/>
                <w:lang w:val="ro-RO"/>
              </w:rPr>
              <w:t>R.K. învelitoare la Pavilionul nr. 3 (spațiu spitalizare)</w:t>
            </w:r>
          </w:p>
        </w:tc>
        <w:tc>
          <w:tcPr>
            <w:tcW w:w="1134" w:type="dxa"/>
            <w:vAlign w:val="center"/>
          </w:tcPr>
          <w:p w:rsidR="00DC0A27" w:rsidRPr="00E85554" w:rsidRDefault="00DC0A27" w:rsidP="00125DBF">
            <w:pPr>
              <w:ind w:right="-40"/>
              <w:jc w:val="center"/>
              <w:rPr>
                <w:rFonts w:asciiTheme="minorHAnsi" w:hAnsiTheme="minorHAnsi"/>
                <w:lang w:val="ro-RO"/>
              </w:rPr>
            </w:pPr>
            <w:r w:rsidRPr="00E85554">
              <w:rPr>
                <w:rFonts w:asciiTheme="minorHAnsi" w:hAnsiTheme="minorHAnsi"/>
                <w:lang w:val="ro-RO"/>
              </w:rPr>
              <w:t>93,00</w:t>
            </w:r>
          </w:p>
        </w:tc>
        <w:tc>
          <w:tcPr>
            <w:tcW w:w="1275" w:type="dxa"/>
            <w:vAlign w:val="center"/>
          </w:tcPr>
          <w:p w:rsidR="00DC0A27" w:rsidRPr="00E85554" w:rsidRDefault="00DC0A27" w:rsidP="00125DBF">
            <w:pPr>
              <w:ind w:right="-40"/>
              <w:jc w:val="center"/>
              <w:rPr>
                <w:rFonts w:asciiTheme="minorHAnsi" w:hAnsiTheme="minorHAnsi"/>
                <w:lang w:val="ro-RO"/>
              </w:rPr>
            </w:pPr>
            <w:r w:rsidRPr="00E85554">
              <w:rPr>
                <w:rFonts w:asciiTheme="minorHAnsi" w:hAnsiTheme="minorHAnsi"/>
                <w:lang w:val="ro-RO"/>
              </w:rPr>
              <w:t>0,00</w:t>
            </w:r>
          </w:p>
        </w:tc>
        <w:tc>
          <w:tcPr>
            <w:tcW w:w="1134" w:type="dxa"/>
            <w:vAlign w:val="center"/>
          </w:tcPr>
          <w:p w:rsidR="00DC0A27" w:rsidRPr="00E85554" w:rsidRDefault="00DC0A27" w:rsidP="00125DBF">
            <w:pPr>
              <w:ind w:right="-40"/>
              <w:jc w:val="center"/>
              <w:rPr>
                <w:rFonts w:asciiTheme="minorHAnsi" w:hAnsiTheme="minorHAnsi"/>
                <w:lang w:val="ro-RO"/>
              </w:rPr>
            </w:pPr>
            <w:r w:rsidRPr="00E85554">
              <w:rPr>
                <w:rFonts w:asciiTheme="minorHAnsi" w:hAnsiTheme="minorHAnsi"/>
                <w:lang w:val="ro-RO"/>
              </w:rPr>
              <w:t>63,00</w:t>
            </w:r>
          </w:p>
        </w:tc>
        <w:tc>
          <w:tcPr>
            <w:tcW w:w="1276" w:type="dxa"/>
            <w:vAlign w:val="center"/>
          </w:tcPr>
          <w:p w:rsidR="00DC0A27" w:rsidRPr="00E85554" w:rsidRDefault="00DC0A27" w:rsidP="00125DBF">
            <w:pPr>
              <w:ind w:right="-40"/>
              <w:jc w:val="center"/>
              <w:rPr>
                <w:rFonts w:asciiTheme="minorHAnsi" w:hAnsiTheme="minorHAnsi"/>
                <w:lang w:val="ro-RO"/>
              </w:rPr>
            </w:pPr>
            <w:r w:rsidRPr="00E85554">
              <w:rPr>
                <w:rFonts w:asciiTheme="minorHAnsi" w:hAnsiTheme="minorHAnsi"/>
                <w:lang w:val="ro-RO"/>
              </w:rPr>
              <w:t>156,00</w:t>
            </w:r>
          </w:p>
        </w:tc>
      </w:tr>
      <w:tr w:rsidR="00125DBF" w:rsidRPr="00125DBF" w:rsidTr="00E85554">
        <w:tc>
          <w:tcPr>
            <w:tcW w:w="567" w:type="dxa"/>
            <w:vAlign w:val="center"/>
          </w:tcPr>
          <w:p w:rsidR="00125DBF" w:rsidRPr="00E85554" w:rsidRDefault="00697CF5" w:rsidP="00697CF5">
            <w:pPr>
              <w:ind w:right="-40"/>
              <w:jc w:val="center"/>
              <w:rPr>
                <w:rFonts w:asciiTheme="minorHAnsi" w:hAnsiTheme="minorHAnsi"/>
                <w:lang w:val="ro-RO"/>
              </w:rPr>
            </w:pPr>
            <w:r w:rsidRPr="00E85554">
              <w:rPr>
                <w:rFonts w:asciiTheme="minorHAnsi" w:hAnsiTheme="minorHAnsi"/>
                <w:lang w:val="ro-RO"/>
              </w:rPr>
              <w:t>4</w:t>
            </w:r>
          </w:p>
        </w:tc>
        <w:tc>
          <w:tcPr>
            <w:tcW w:w="3828" w:type="dxa"/>
          </w:tcPr>
          <w:p w:rsidR="00125DBF" w:rsidRPr="00E85554" w:rsidRDefault="00125DBF" w:rsidP="00A02C40">
            <w:pPr>
              <w:ind w:right="-40"/>
              <w:jc w:val="both"/>
              <w:rPr>
                <w:rFonts w:asciiTheme="minorHAnsi" w:hAnsiTheme="minorHAnsi"/>
                <w:lang w:val="ro-RO"/>
              </w:rPr>
            </w:pPr>
            <w:r w:rsidRPr="00E85554">
              <w:rPr>
                <w:rFonts w:asciiTheme="minorHAnsi" w:hAnsiTheme="minorHAnsi"/>
                <w:lang w:val="ro-RO"/>
              </w:rPr>
              <w:t xml:space="preserve">R.K. </w:t>
            </w:r>
            <w:proofErr w:type="spellStart"/>
            <w:r w:rsidRPr="00E85554">
              <w:rPr>
                <w:rFonts w:asciiTheme="minorHAnsi" w:hAnsiTheme="minorHAnsi"/>
                <w:lang w:val="ro-RO"/>
              </w:rPr>
              <w:t>Pavilonul</w:t>
            </w:r>
            <w:proofErr w:type="spellEnd"/>
            <w:r w:rsidRPr="00E85554">
              <w:rPr>
                <w:rFonts w:asciiTheme="minorHAnsi" w:hAnsiTheme="minorHAnsi"/>
                <w:lang w:val="ro-RO"/>
              </w:rPr>
              <w:t xml:space="preserve"> 21</w:t>
            </w:r>
          </w:p>
        </w:tc>
        <w:tc>
          <w:tcPr>
            <w:tcW w:w="1134" w:type="dxa"/>
            <w:vAlign w:val="center"/>
          </w:tcPr>
          <w:p w:rsidR="00125DBF" w:rsidRPr="00E85554" w:rsidRDefault="00125DBF" w:rsidP="00125DBF">
            <w:pPr>
              <w:ind w:right="-40"/>
              <w:jc w:val="center"/>
              <w:rPr>
                <w:rFonts w:asciiTheme="minorHAnsi" w:hAnsiTheme="minorHAnsi"/>
                <w:lang w:val="ro-RO"/>
              </w:rPr>
            </w:pPr>
            <w:r w:rsidRPr="00E85554">
              <w:rPr>
                <w:rFonts w:asciiTheme="minorHAnsi" w:hAnsiTheme="minorHAnsi"/>
                <w:lang w:val="ro-RO"/>
              </w:rPr>
              <w:t>741,00</w:t>
            </w:r>
          </w:p>
        </w:tc>
        <w:tc>
          <w:tcPr>
            <w:tcW w:w="1275" w:type="dxa"/>
            <w:vAlign w:val="center"/>
          </w:tcPr>
          <w:p w:rsidR="00125DBF" w:rsidRPr="00E85554" w:rsidRDefault="00125DBF" w:rsidP="00125DBF">
            <w:pPr>
              <w:ind w:right="-40"/>
              <w:jc w:val="center"/>
              <w:rPr>
                <w:rFonts w:asciiTheme="minorHAnsi" w:hAnsiTheme="minorHAnsi"/>
                <w:lang w:val="ro-RO"/>
              </w:rPr>
            </w:pPr>
            <w:r w:rsidRPr="00E85554">
              <w:rPr>
                <w:rFonts w:asciiTheme="minorHAnsi" w:hAnsiTheme="minorHAnsi"/>
                <w:lang w:val="ro-RO"/>
              </w:rPr>
              <w:t>741,00</w:t>
            </w:r>
          </w:p>
        </w:tc>
        <w:tc>
          <w:tcPr>
            <w:tcW w:w="1134" w:type="dxa"/>
            <w:vAlign w:val="center"/>
          </w:tcPr>
          <w:p w:rsidR="00125DBF" w:rsidRPr="00E85554" w:rsidRDefault="00125DBF" w:rsidP="00125DBF">
            <w:pPr>
              <w:ind w:right="-40"/>
              <w:jc w:val="center"/>
              <w:rPr>
                <w:rFonts w:asciiTheme="minorHAnsi" w:hAnsiTheme="minorHAnsi"/>
                <w:lang w:val="ro-RO"/>
              </w:rPr>
            </w:pPr>
            <w:r w:rsidRPr="00E85554">
              <w:rPr>
                <w:rFonts w:asciiTheme="minorHAnsi" w:hAnsiTheme="minorHAnsi"/>
                <w:lang w:val="ro-RO"/>
              </w:rPr>
              <w:t>0,00</w:t>
            </w:r>
          </w:p>
        </w:tc>
        <w:tc>
          <w:tcPr>
            <w:tcW w:w="1276" w:type="dxa"/>
            <w:vAlign w:val="center"/>
          </w:tcPr>
          <w:p w:rsidR="00125DBF" w:rsidRPr="00E85554" w:rsidRDefault="00125DBF" w:rsidP="00125DBF">
            <w:pPr>
              <w:ind w:right="-40"/>
              <w:jc w:val="center"/>
              <w:rPr>
                <w:rFonts w:asciiTheme="minorHAnsi" w:hAnsiTheme="minorHAnsi"/>
                <w:lang w:val="ro-RO"/>
              </w:rPr>
            </w:pPr>
            <w:r w:rsidRPr="00E85554">
              <w:rPr>
                <w:rFonts w:asciiTheme="minorHAnsi" w:hAnsiTheme="minorHAnsi"/>
                <w:lang w:val="ro-RO"/>
              </w:rPr>
              <w:t>0,00</w:t>
            </w:r>
          </w:p>
        </w:tc>
      </w:tr>
      <w:tr w:rsidR="00D27E78" w:rsidRPr="00125DBF" w:rsidTr="00E85554">
        <w:tc>
          <w:tcPr>
            <w:tcW w:w="567" w:type="dxa"/>
            <w:vAlign w:val="center"/>
          </w:tcPr>
          <w:p w:rsidR="00D27E78" w:rsidRPr="00E85554" w:rsidRDefault="00697CF5" w:rsidP="00697CF5">
            <w:pPr>
              <w:ind w:right="-40"/>
              <w:jc w:val="center"/>
              <w:rPr>
                <w:rFonts w:asciiTheme="minorHAnsi" w:hAnsiTheme="minorHAnsi"/>
                <w:lang w:val="ro-RO"/>
              </w:rPr>
            </w:pPr>
            <w:r w:rsidRPr="00E85554">
              <w:rPr>
                <w:rFonts w:asciiTheme="minorHAnsi" w:hAnsiTheme="minorHAnsi"/>
                <w:lang w:val="ro-RO"/>
              </w:rPr>
              <w:t>5</w:t>
            </w:r>
          </w:p>
        </w:tc>
        <w:tc>
          <w:tcPr>
            <w:tcW w:w="3828" w:type="dxa"/>
          </w:tcPr>
          <w:p w:rsidR="00D27E78" w:rsidRPr="00E85554" w:rsidRDefault="00D27E78" w:rsidP="00A02C40">
            <w:pPr>
              <w:ind w:right="-40"/>
              <w:jc w:val="both"/>
              <w:rPr>
                <w:rFonts w:asciiTheme="minorHAnsi" w:hAnsiTheme="minorHAnsi"/>
                <w:lang w:val="ro-RO"/>
              </w:rPr>
            </w:pPr>
            <w:r w:rsidRPr="00E85554">
              <w:rPr>
                <w:rFonts w:asciiTheme="minorHAnsi" w:hAnsiTheme="minorHAnsi"/>
                <w:lang w:val="ro-RO"/>
              </w:rPr>
              <w:t>Lucrări de R.K. rețea de canalizare din incinta Spitalului de Psihiatrie Tulgheș</w:t>
            </w:r>
          </w:p>
        </w:tc>
        <w:tc>
          <w:tcPr>
            <w:tcW w:w="1134" w:type="dxa"/>
            <w:vAlign w:val="center"/>
          </w:tcPr>
          <w:p w:rsidR="00D27E78" w:rsidRPr="00E85554" w:rsidRDefault="00D27E78" w:rsidP="00125DBF">
            <w:pPr>
              <w:ind w:right="-40"/>
              <w:jc w:val="center"/>
              <w:rPr>
                <w:rFonts w:asciiTheme="minorHAnsi" w:hAnsiTheme="minorHAnsi"/>
                <w:lang w:val="ro-RO"/>
              </w:rPr>
            </w:pPr>
            <w:r w:rsidRPr="00E85554">
              <w:rPr>
                <w:rFonts w:asciiTheme="minorHAnsi" w:hAnsiTheme="minorHAnsi"/>
                <w:lang w:val="ro-RO"/>
              </w:rPr>
              <w:t>850,00</w:t>
            </w:r>
          </w:p>
        </w:tc>
        <w:tc>
          <w:tcPr>
            <w:tcW w:w="1275" w:type="dxa"/>
            <w:vAlign w:val="center"/>
          </w:tcPr>
          <w:p w:rsidR="00D27E78" w:rsidRPr="00E85554" w:rsidRDefault="00D27E78" w:rsidP="00125DBF">
            <w:pPr>
              <w:ind w:right="-40"/>
              <w:jc w:val="center"/>
              <w:rPr>
                <w:rFonts w:asciiTheme="minorHAnsi" w:hAnsiTheme="minorHAnsi"/>
                <w:lang w:val="ro-RO"/>
              </w:rPr>
            </w:pPr>
            <w:r w:rsidRPr="00E85554">
              <w:rPr>
                <w:rFonts w:asciiTheme="minorHAnsi" w:hAnsiTheme="minorHAnsi"/>
                <w:lang w:val="ro-RO"/>
              </w:rPr>
              <w:t>0,00</w:t>
            </w:r>
          </w:p>
        </w:tc>
        <w:tc>
          <w:tcPr>
            <w:tcW w:w="1134" w:type="dxa"/>
            <w:vAlign w:val="center"/>
          </w:tcPr>
          <w:p w:rsidR="00D27E78" w:rsidRPr="00E85554" w:rsidRDefault="00D27E78" w:rsidP="00125DBF">
            <w:pPr>
              <w:ind w:right="-40"/>
              <w:jc w:val="center"/>
              <w:rPr>
                <w:rFonts w:asciiTheme="minorHAnsi" w:hAnsiTheme="minorHAnsi"/>
                <w:lang w:val="ro-RO"/>
              </w:rPr>
            </w:pPr>
            <w:r w:rsidRPr="00E85554">
              <w:rPr>
                <w:rFonts w:asciiTheme="minorHAnsi" w:hAnsiTheme="minorHAnsi"/>
                <w:lang w:val="ro-RO"/>
              </w:rPr>
              <w:t>436,00</w:t>
            </w:r>
          </w:p>
        </w:tc>
        <w:tc>
          <w:tcPr>
            <w:tcW w:w="1276" w:type="dxa"/>
            <w:vAlign w:val="center"/>
          </w:tcPr>
          <w:p w:rsidR="00D27E78" w:rsidRPr="00E85554" w:rsidRDefault="00D27E78" w:rsidP="00125DBF">
            <w:pPr>
              <w:ind w:right="-40"/>
              <w:jc w:val="center"/>
              <w:rPr>
                <w:rFonts w:asciiTheme="minorHAnsi" w:hAnsiTheme="minorHAnsi"/>
                <w:lang w:val="ro-RO"/>
              </w:rPr>
            </w:pPr>
            <w:r w:rsidRPr="00E85554">
              <w:rPr>
                <w:rFonts w:asciiTheme="minorHAnsi" w:hAnsiTheme="minorHAnsi"/>
                <w:lang w:val="ro-RO"/>
              </w:rPr>
              <w:t>1.286,00</w:t>
            </w:r>
          </w:p>
        </w:tc>
      </w:tr>
      <w:tr w:rsidR="00125DBF" w:rsidRPr="00125DBF" w:rsidTr="00E85554">
        <w:tc>
          <w:tcPr>
            <w:tcW w:w="567" w:type="dxa"/>
            <w:vAlign w:val="center"/>
          </w:tcPr>
          <w:p w:rsidR="00125DBF" w:rsidRPr="00E85554" w:rsidRDefault="00697CF5" w:rsidP="00697CF5">
            <w:pPr>
              <w:ind w:right="-40"/>
              <w:jc w:val="center"/>
              <w:rPr>
                <w:rFonts w:asciiTheme="minorHAnsi" w:hAnsiTheme="minorHAnsi"/>
                <w:lang w:val="ro-RO"/>
              </w:rPr>
            </w:pPr>
            <w:r w:rsidRPr="00E85554">
              <w:rPr>
                <w:rFonts w:asciiTheme="minorHAnsi" w:hAnsiTheme="minorHAnsi"/>
                <w:lang w:val="ro-RO"/>
              </w:rPr>
              <w:t>6</w:t>
            </w:r>
          </w:p>
        </w:tc>
        <w:tc>
          <w:tcPr>
            <w:tcW w:w="3828" w:type="dxa"/>
          </w:tcPr>
          <w:p w:rsidR="00125DBF" w:rsidRPr="00E85554" w:rsidRDefault="00BA2F16" w:rsidP="00A02C40">
            <w:pPr>
              <w:ind w:right="-40"/>
              <w:jc w:val="both"/>
              <w:rPr>
                <w:rFonts w:asciiTheme="minorHAnsi" w:hAnsiTheme="minorHAnsi"/>
                <w:lang w:val="ro-RO"/>
              </w:rPr>
            </w:pPr>
            <w:r w:rsidRPr="00E85554">
              <w:rPr>
                <w:rFonts w:asciiTheme="minorHAnsi" w:hAnsiTheme="minorHAnsi"/>
                <w:lang w:val="ro-RO"/>
              </w:rPr>
              <w:t>Reabilitarea instalațiilor electrice de alimentare cu energie electrică a pavilioanelor din incinta Spitalului de Psihiatrie Tulgheș</w:t>
            </w:r>
          </w:p>
        </w:tc>
        <w:tc>
          <w:tcPr>
            <w:tcW w:w="1134" w:type="dxa"/>
            <w:vAlign w:val="center"/>
          </w:tcPr>
          <w:p w:rsidR="00125DBF" w:rsidRPr="00E85554" w:rsidRDefault="00BA2F16" w:rsidP="00125DBF">
            <w:pPr>
              <w:ind w:right="-40"/>
              <w:jc w:val="center"/>
              <w:rPr>
                <w:rFonts w:asciiTheme="minorHAnsi" w:hAnsiTheme="minorHAnsi"/>
                <w:lang w:val="ro-RO"/>
              </w:rPr>
            </w:pPr>
            <w:r w:rsidRPr="00E85554">
              <w:rPr>
                <w:rFonts w:asciiTheme="minorHAnsi" w:hAnsiTheme="minorHAnsi"/>
                <w:lang w:val="ro-RO"/>
              </w:rPr>
              <w:t>470,00</w:t>
            </w:r>
          </w:p>
        </w:tc>
        <w:tc>
          <w:tcPr>
            <w:tcW w:w="1275" w:type="dxa"/>
            <w:vAlign w:val="center"/>
          </w:tcPr>
          <w:p w:rsidR="00125DBF" w:rsidRPr="00E85554" w:rsidRDefault="00BA2F16" w:rsidP="00125DBF">
            <w:pPr>
              <w:ind w:right="-40"/>
              <w:jc w:val="center"/>
              <w:rPr>
                <w:rFonts w:asciiTheme="minorHAnsi" w:hAnsiTheme="minorHAnsi"/>
                <w:lang w:val="ro-RO"/>
              </w:rPr>
            </w:pPr>
            <w:r w:rsidRPr="00E85554">
              <w:rPr>
                <w:rFonts w:asciiTheme="minorHAnsi" w:hAnsiTheme="minorHAnsi"/>
                <w:lang w:val="ro-RO"/>
              </w:rPr>
              <w:t>436,00</w:t>
            </w:r>
          </w:p>
        </w:tc>
        <w:tc>
          <w:tcPr>
            <w:tcW w:w="1134" w:type="dxa"/>
            <w:vAlign w:val="center"/>
          </w:tcPr>
          <w:p w:rsidR="00125DBF" w:rsidRPr="00E85554" w:rsidRDefault="00BA2F16" w:rsidP="00125DBF">
            <w:pPr>
              <w:ind w:right="-40"/>
              <w:jc w:val="center"/>
              <w:rPr>
                <w:rFonts w:asciiTheme="minorHAnsi" w:hAnsiTheme="minorHAnsi"/>
                <w:lang w:val="ro-RO"/>
              </w:rPr>
            </w:pPr>
            <w:r w:rsidRPr="00E85554">
              <w:rPr>
                <w:rFonts w:asciiTheme="minorHAnsi" w:hAnsiTheme="minorHAnsi"/>
                <w:lang w:val="ro-RO"/>
              </w:rPr>
              <w:t>0,00</w:t>
            </w:r>
          </w:p>
        </w:tc>
        <w:tc>
          <w:tcPr>
            <w:tcW w:w="1276" w:type="dxa"/>
            <w:vAlign w:val="center"/>
          </w:tcPr>
          <w:p w:rsidR="00125DBF" w:rsidRPr="00E85554" w:rsidRDefault="00BA2F16" w:rsidP="00125DBF">
            <w:pPr>
              <w:ind w:right="-40"/>
              <w:jc w:val="center"/>
              <w:rPr>
                <w:rFonts w:asciiTheme="minorHAnsi" w:hAnsiTheme="minorHAnsi"/>
                <w:lang w:val="ro-RO"/>
              </w:rPr>
            </w:pPr>
            <w:r w:rsidRPr="00E85554">
              <w:rPr>
                <w:rFonts w:asciiTheme="minorHAnsi" w:hAnsiTheme="minorHAnsi"/>
                <w:lang w:val="ro-RO"/>
              </w:rPr>
              <w:t>34,00</w:t>
            </w:r>
          </w:p>
        </w:tc>
      </w:tr>
      <w:tr w:rsidR="00125DBF" w:rsidRPr="00125DBF" w:rsidTr="00E85554">
        <w:tc>
          <w:tcPr>
            <w:tcW w:w="567" w:type="dxa"/>
            <w:vAlign w:val="center"/>
          </w:tcPr>
          <w:p w:rsidR="00125DBF" w:rsidRPr="00E85554" w:rsidRDefault="00697CF5" w:rsidP="00697CF5">
            <w:pPr>
              <w:ind w:right="-40"/>
              <w:jc w:val="center"/>
              <w:rPr>
                <w:rFonts w:asciiTheme="minorHAnsi" w:hAnsiTheme="minorHAnsi"/>
                <w:lang w:val="ro-RO"/>
              </w:rPr>
            </w:pPr>
            <w:r w:rsidRPr="00E85554">
              <w:rPr>
                <w:rFonts w:asciiTheme="minorHAnsi" w:hAnsiTheme="minorHAnsi"/>
                <w:lang w:val="ro-RO"/>
              </w:rPr>
              <w:t>7</w:t>
            </w:r>
          </w:p>
        </w:tc>
        <w:tc>
          <w:tcPr>
            <w:tcW w:w="3828" w:type="dxa"/>
          </w:tcPr>
          <w:p w:rsidR="00125DBF" w:rsidRPr="00E85554" w:rsidRDefault="00BA2F16" w:rsidP="00A02C40">
            <w:pPr>
              <w:ind w:right="-40"/>
              <w:jc w:val="both"/>
              <w:rPr>
                <w:rFonts w:asciiTheme="minorHAnsi" w:hAnsiTheme="minorHAnsi"/>
                <w:lang w:val="ro-RO"/>
              </w:rPr>
            </w:pPr>
            <w:r w:rsidRPr="00E85554">
              <w:rPr>
                <w:rFonts w:asciiTheme="minorHAnsi" w:hAnsiTheme="minorHAnsi"/>
                <w:lang w:val="ro-RO"/>
              </w:rPr>
              <w:t xml:space="preserve">R.K. Învelitoare la </w:t>
            </w:r>
            <w:proofErr w:type="spellStart"/>
            <w:r w:rsidRPr="00E85554">
              <w:rPr>
                <w:rFonts w:asciiTheme="minorHAnsi" w:hAnsiTheme="minorHAnsi"/>
                <w:lang w:val="ro-RO"/>
              </w:rPr>
              <w:t>Pav</w:t>
            </w:r>
            <w:proofErr w:type="spellEnd"/>
            <w:r w:rsidRPr="00E85554">
              <w:rPr>
                <w:rFonts w:asciiTheme="minorHAnsi" w:hAnsiTheme="minorHAnsi"/>
                <w:lang w:val="ro-RO"/>
              </w:rPr>
              <w:t>. 27, 28 uzina de apă, uzina electrică, Magazia de alimente</w:t>
            </w:r>
          </w:p>
        </w:tc>
        <w:tc>
          <w:tcPr>
            <w:tcW w:w="1134" w:type="dxa"/>
            <w:vAlign w:val="center"/>
          </w:tcPr>
          <w:p w:rsidR="00125DBF" w:rsidRPr="00E85554" w:rsidRDefault="00BA2F16" w:rsidP="00125DBF">
            <w:pPr>
              <w:ind w:right="-40"/>
              <w:jc w:val="center"/>
              <w:rPr>
                <w:rFonts w:asciiTheme="minorHAnsi" w:hAnsiTheme="minorHAnsi"/>
                <w:lang w:val="ro-RO"/>
              </w:rPr>
            </w:pPr>
            <w:r w:rsidRPr="00E85554">
              <w:rPr>
                <w:rFonts w:asciiTheme="minorHAnsi" w:hAnsiTheme="minorHAnsi"/>
                <w:lang w:val="ro-RO"/>
              </w:rPr>
              <w:t>0,00</w:t>
            </w:r>
          </w:p>
        </w:tc>
        <w:tc>
          <w:tcPr>
            <w:tcW w:w="1275" w:type="dxa"/>
            <w:vAlign w:val="center"/>
          </w:tcPr>
          <w:p w:rsidR="00125DBF" w:rsidRPr="00E85554" w:rsidRDefault="00BA2F16" w:rsidP="00BA2F16">
            <w:pPr>
              <w:ind w:right="-40"/>
              <w:jc w:val="center"/>
              <w:rPr>
                <w:rFonts w:asciiTheme="minorHAnsi" w:hAnsiTheme="minorHAnsi"/>
                <w:lang w:val="ro-RO"/>
              </w:rPr>
            </w:pPr>
            <w:r w:rsidRPr="00E85554">
              <w:rPr>
                <w:rFonts w:asciiTheme="minorHAnsi" w:hAnsiTheme="minorHAnsi"/>
                <w:lang w:val="ro-RO"/>
              </w:rPr>
              <w:t>0,00</w:t>
            </w:r>
          </w:p>
        </w:tc>
        <w:tc>
          <w:tcPr>
            <w:tcW w:w="1134" w:type="dxa"/>
            <w:vAlign w:val="center"/>
          </w:tcPr>
          <w:p w:rsidR="00125DBF" w:rsidRPr="00E85554" w:rsidRDefault="00BA2F16" w:rsidP="00125DBF">
            <w:pPr>
              <w:ind w:right="-40"/>
              <w:jc w:val="center"/>
              <w:rPr>
                <w:rFonts w:asciiTheme="minorHAnsi" w:hAnsiTheme="minorHAnsi"/>
                <w:lang w:val="ro-RO"/>
              </w:rPr>
            </w:pPr>
            <w:r w:rsidRPr="00E85554">
              <w:rPr>
                <w:rFonts w:asciiTheme="minorHAnsi" w:hAnsiTheme="minorHAnsi"/>
                <w:lang w:val="ro-RO"/>
              </w:rPr>
              <w:t>678,00</w:t>
            </w:r>
          </w:p>
        </w:tc>
        <w:tc>
          <w:tcPr>
            <w:tcW w:w="1276" w:type="dxa"/>
            <w:vAlign w:val="center"/>
          </w:tcPr>
          <w:p w:rsidR="00125DBF" w:rsidRPr="00E85554" w:rsidRDefault="00BA2F16" w:rsidP="00125DBF">
            <w:pPr>
              <w:ind w:right="-40"/>
              <w:jc w:val="center"/>
              <w:rPr>
                <w:rFonts w:asciiTheme="minorHAnsi" w:hAnsiTheme="minorHAnsi"/>
                <w:lang w:val="ro-RO"/>
              </w:rPr>
            </w:pPr>
            <w:r w:rsidRPr="00E85554">
              <w:rPr>
                <w:rFonts w:asciiTheme="minorHAnsi" w:hAnsiTheme="minorHAnsi"/>
                <w:lang w:val="ro-RO"/>
              </w:rPr>
              <w:t>678,00</w:t>
            </w:r>
          </w:p>
        </w:tc>
      </w:tr>
      <w:tr w:rsidR="00125DBF" w:rsidRPr="00125DBF" w:rsidTr="00E85554">
        <w:tc>
          <w:tcPr>
            <w:tcW w:w="567" w:type="dxa"/>
            <w:vAlign w:val="center"/>
          </w:tcPr>
          <w:p w:rsidR="00125DBF" w:rsidRPr="00E85554" w:rsidRDefault="00125DBF" w:rsidP="00697CF5">
            <w:pPr>
              <w:ind w:right="-40"/>
              <w:jc w:val="center"/>
              <w:rPr>
                <w:rFonts w:asciiTheme="minorHAnsi" w:hAnsiTheme="minorHAnsi"/>
                <w:lang w:val="ro-RO"/>
              </w:rPr>
            </w:pPr>
          </w:p>
        </w:tc>
        <w:tc>
          <w:tcPr>
            <w:tcW w:w="3828" w:type="dxa"/>
          </w:tcPr>
          <w:p w:rsidR="00125DBF" w:rsidRPr="00E85554" w:rsidRDefault="00BA2F16" w:rsidP="00A02C40">
            <w:pPr>
              <w:ind w:right="-40"/>
              <w:jc w:val="both"/>
              <w:rPr>
                <w:rFonts w:asciiTheme="minorHAnsi" w:hAnsiTheme="minorHAnsi"/>
                <w:b/>
                <w:lang w:val="ro-RO"/>
              </w:rPr>
            </w:pPr>
            <w:r w:rsidRPr="00E85554">
              <w:rPr>
                <w:rFonts w:asciiTheme="minorHAnsi" w:hAnsiTheme="minorHAnsi"/>
                <w:b/>
                <w:lang w:val="ro-RO"/>
              </w:rPr>
              <w:t xml:space="preserve">Cheltuieli pentru elaborarea studiilor de prefezabilitate, a studiilor de fezabilitate, proiectelor şi altor studii aferente obiectivelor de investiţii                                </w:t>
            </w:r>
          </w:p>
        </w:tc>
        <w:tc>
          <w:tcPr>
            <w:tcW w:w="1134" w:type="dxa"/>
            <w:vAlign w:val="center"/>
          </w:tcPr>
          <w:p w:rsidR="00125DBF" w:rsidRPr="00E85554" w:rsidRDefault="00125DBF" w:rsidP="00125DBF">
            <w:pPr>
              <w:ind w:right="-40"/>
              <w:jc w:val="center"/>
              <w:rPr>
                <w:rFonts w:asciiTheme="minorHAnsi" w:hAnsiTheme="minorHAnsi"/>
                <w:lang w:val="ro-RO"/>
              </w:rPr>
            </w:pPr>
          </w:p>
        </w:tc>
        <w:tc>
          <w:tcPr>
            <w:tcW w:w="1275" w:type="dxa"/>
            <w:vAlign w:val="center"/>
          </w:tcPr>
          <w:p w:rsidR="00125DBF" w:rsidRPr="00E85554" w:rsidRDefault="00125DBF" w:rsidP="00125DBF">
            <w:pPr>
              <w:ind w:right="-40"/>
              <w:jc w:val="center"/>
              <w:rPr>
                <w:rFonts w:asciiTheme="minorHAnsi" w:hAnsiTheme="minorHAnsi"/>
                <w:lang w:val="ro-RO"/>
              </w:rPr>
            </w:pPr>
          </w:p>
        </w:tc>
        <w:tc>
          <w:tcPr>
            <w:tcW w:w="1134" w:type="dxa"/>
            <w:vAlign w:val="center"/>
          </w:tcPr>
          <w:p w:rsidR="00125DBF" w:rsidRPr="00E85554" w:rsidRDefault="00125DBF" w:rsidP="00125DBF">
            <w:pPr>
              <w:ind w:right="-40"/>
              <w:jc w:val="center"/>
              <w:rPr>
                <w:rFonts w:asciiTheme="minorHAnsi" w:hAnsiTheme="minorHAnsi"/>
                <w:lang w:val="ro-RO"/>
              </w:rPr>
            </w:pPr>
          </w:p>
        </w:tc>
        <w:tc>
          <w:tcPr>
            <w:tcW w:w="1276" w:type="dxa"/>
            <w:vAlign w:val="center"/>
          </w:tcPr>
          <w:p w:rsidR="00125DBF" w:rsidRPr="00E85554" w:rsidRDefault="00125DBF" w:rsidP="00125DBF">
            <w:pPr>
              <w:ind w:right="-40"/>
              <w:jc w:val="center"/>
              <w:rPr>
                <w:rFonts w:asciiTheme="minorHAnsi" w:hAnsiTheme="minorHAnsi"/>
                <w:lang w:val="ro-RO"/>
              </w:rPr>
            </w:pPr>
          </w:p>
        </w:tc>
      </w:tr>
      <w:tr w:rsidR="00125DBF" w:rsidRPr="00125DBF" w:rsidTr="00E85554">
        <w:tc>
          <w:tcPr>
            <w:tcW w:w="567" w:type="dxa"/>
            <w:vAlign w:val="center"/>
          </w:tcPr>
          <w:p w:rsidR="00125DBF" w:rsidRPr="00E85554" w:rsidRDefault="00697CF5" w:rsidP="00697CF5">
            <w:pPr>
              <w:ind w:right="-40"/>
              <w:jc w:val="center"/>
              <w:rPr>
                <w:rFonts w:asciiTheme="minorHAnsi" w:hAnsiTheme="minorHAnsi"/>
                <w:lang w:val="ro-RO"/>
              </w:rPr>
            </w:pPr>
            <w:r w:rsidRPr="00E85554">
              <w:rPr>
                <w:rFonts w:asciiTheme="minorHAnsi" w:hAnsiTheme="minorHAnsi"/>
                <w:lang w:val="ro-RO"/>
              </w:rPr>
              <w:t>8</w:t>
            </w:r>
          </w:p>
        </w:tc>
        <w:tc>
          <w:tcPr>
            <w:tcW w:w="3828" w:type="dxa"/>
          </w:tcPr>
          <w:p w:rsidR="00125DBF" w:rsidRPr="00E85554" w:rsidRDefault="00BA2F16" w:rsidP="00A02C40">
            <w:pPr>
              <w:ind w:right="-40"/>
              <w:jc w:val="both"/>
              <w:rPr>
                <w:rFonts w:asciiTheme="minorHAnsi" w:hAnsiTheme="minorHAnsi"/>
                <w:lang w:val="ro-RO"/>
              </w:rPr>
            </w:pPr>
            <w:r w:rsidRPr="00E85554">
              <w:rPr>
                <w:rFonts w:asciiTheme="minorHAnsi" w:hAnsiTheme="minorHAnsi"/>
                <w:lang w:val="ro-RO"/>
              </w:rPr>
              <w:t>Proiect privind R.K. rețea de canalizare din incinta Spitalului de Psihiatrie Tulgheș (DALI+PT)</w:t>
            </w:r>
          </w:p>
        </w:tc>
        <w:tc>
          <w:tcPr>
            <w:tcW w:w="1134" w:type="dxa"/>
            <w:vAlign w:val="center"/>
          </w:tcPr>
          <w:p w:rsidR="00125DBF" w:rsidRPr="00E85554" w:rsidRDefault="00BA2F16" w:rsidP="00125DBF">
            <w:pPr>
              <w:ind w:right="-40"/>
              <w:jc w:val="center"/>
              <w:rPr>
                <w:rFonts w:asciiTheme="minorHAnsi" w:hAnsiTheme="minorHAnsi"/>
                <w:lang w:val="ro-RO"/>
              </w:rPr>
            </w:pPr>
            <w:r w:rsidRPr="00E85554">
              <w:rPr>
                <w:rFonts w:asciiTheme="minorHAnsi" w:hAnsiTheme="minorHAnsi"/>
                <w:lang w:val="ro-RO"/>
              </w:rPr>
              <w:t>36,00</w:t>
            </w:r>
          </w:p>
        </w:tc>
        <w:tc>
          <w:tcPr>
            <w:tcW w:w="1275" w:type="dxa"/>
            <w:vAlign w:val="center"/>
          </w:tcPr>
          <w:p w:rsidR="00125DBF" w:rsidRPr="00E85554" w:rsidRDefault="00BA2F16" w:rsidP="00125DBF">
            <w:pPr>
              <w:ind w:right="-40"/>
              <w:jc w:val="center"/>
              <w:rPr>
                <w:rFonts w:asciiTheme="minorHAnsi" w:hAnsiTheme="minorHAnsi"/>
                <w:lang w:val="ro-RO"/>
              </w:rPr>
            </w:pPr>
            <w:r w:rsidRPr="00E85554">
              <w:rPr>
                <w:rFonts w:asciiTheme="minorHAnsi" w:hAnsiTheme="minorHAnsi"/>
                <w:lang w:val="ro-RO"/>
              </w:rPr>
              <w:t>10,00</w:t>
            </w:r>
          </w:p>
        </w:tc>
        <w:tc>
          <w:tcPr>
            <w:tcW w:w="1134" w:type="dxa"/>
            <w:vAlign w:val="center"/>
          </w:tcPr>
          <w:p w:rsidR="00125DBF" w:rsidRPr="00E85554" w:rsidRDefault="00BA2F16" w:rsidP="00125DBF">
            <w:pPr>
              <w:ind w:right="-40"/>
              <w:jc w:val="center"/>
              <w:rPr>
                <w:rFonts w:asciiTheme="minorHAnsi" w:hAnsiTheme="minorHAnsi"/>
                <w:lang w:val="ro-RO"/>
              </w:rPr>
            </w:pPr>
            <w:r w:rsidRPr="00E85554">
              <w:rPr>
                <w:rFonts w:asciiTheme="minorHAnsi" w:hAnsiTheme="minorHAnsi"/>
                <w:lang w:val="ro-RO"/>
              </w:rPr>
              <w:t>0,00</w:t>
            </w:r>
          </w:p>
        </w:tc>
        <w:tc>
          <w:tcPr>
            <w:tcW w:w="1276" w:type="dxa"/>
            <w:vAlign w:val="center"/>
          </w:tcPr>
          <w:p w:rsidR="00125DBF" w:rsidRPr="00E85554" w:rsidRDefault="00BA2F16" w:rsidP="00125DBF">
            <w:pPr>
              <w:ind w:right="-40"/>
              <w:jc w:val="center"/>
              <w:rPr>
                <w:rFonts w:asciiTheme="minorHAnsi" w:hAnsiTheme="minorHAnsi"/>
                <w:lang w:val="ro-RO"/>
              </w:rPr>
            </w:pPr>
            <w:r w:rsidRPr="00E85554">
              <w:rPr>
                <w:rFonts w:asciiTheme="minorHAnsi" w:hAnsiTheme="minorHAnsi"/>
                <w:lang w:val="ro-RO"/>
              </w:rPr>
              <w:t>26,00</w:t>
            </w:r>
          </w:p>
        </w:tc>
      </w:tr>
      <w:tr w:rsidR="00BA2F16" w:rsidRPr="00125DBF" w:rsidTr="00E85554">
        <w:tc>
          <w:tcPr>
            <w:tcW w:w="567" w:type="dxa"/>
            <w:vAlign w:val="center"/>
          </w:tcPr>
          <w:p w:rsidR="00BA2F16" w:rsidRPr="00E85554" w:rsidRDefault="00697CF5" w:rsidP="00697CF5">
            <w:pPr>
              <w:ind w:right="-40"/>
              <w:jc w:val="center"/>
              <w:rPr>
                <w:rFonts w:asciiTheme="minorHAnsi" w:hAnsiTheme="minorHAnsi"/>
                <w:lang w:val="ro-RO"/>
              </w:rPr>
            </w:pPr>
            <w:r w:rsidRPr="00E85554">
              <w:rPr>
                <w:rFonts w:asciiTheme="minorHAnsi" w:hAnsiTheme="minorHAnsi"/>
                <w:lang w:val="ro-RO"/>
              </w:rPr>
              <w:t>9</w:t>
            </w:r>
          </w:p>
        </w:tc>
        <w:tc>
          <w:tcPr>
            <w:tcW w:w="3828" w:type="dxa"/>
          </w:tcPr>
          <w:p w:rsidR="00BA2F16" w:rsidRPr="00E85554" w:rsidRDefault="00BA2F16" w:rsidP="00A02C40">
            <w:pPr>
              <w:ind w:right="-40"/>
              <w:jc w:val="both"/>
              <w:rPr>
                <w:rFonts w:asciiTheme="minorHAnsi" w:hAnsiTheme="minorHAnsi"/>
                <w:lang w:val="ro-RO"/>
              </w:rPr>
            </w:pPr>
            <w:r w:rsidRPr="00E85554">
              <w:rPr>
                <w:rFonts w:asciiTheme="minorHAnsi" w:hAnsiTheme="minorHAnsi"/>
                <w:lang w:val="ro-RO"/>
              </w:rPr>
              <w:t>Proiect privind construirea scării metalice exterioare, reparații și amenajări la Pavilionul nr. 9</w:t>
            </w:r>
          </w:p>
        </w:tc>
        <w:tc>
          <w:tcPr>
            <w:tcW w:w="1134" w:type="dxa"/>
            <w:vAlign w:val="center"/>
          </w:tcPr>
          <w:p w:rsidR="00BA2F16" w:rsidRPr="00E85554" w:rsidRDefault="00BA2F16" w:rsidP="00125DBF">
            <w:pPr>
              <w:ind w:right="-40"/>
              <w:jc w:val="center"/>
              <w:rPr>
                <w:rFonts w:asciiTheme="minorHAnsi" w:hAnsiTheme="minorHAnsi"/>
                <w:lang w:val="ro-RO"/>
              </w:rPr>
            </w:pPr>
            <w:r w:rsidRPr="00E85554">
              <w:rPr>
                <w:rFonts w:asciiTheme="minorHAnsi" w:hAnsiTheme="minorHAnsi"/>
                <w:lang w:val="ro-RO"/>
              </w:rPr>
              <w:t>19,00</w:t>
            </w:r>
          </w:p>
        </w:tc>
        <w:tc>
          <w:tcPr>
            <w:tcW w:w="1275" w:type="dxa"/>
            <w:vAlign w:val="center"/>
          </w:tcPr>
          <w:p w:rsidR="00BA2F16" w:rsidRPr="00E85554" w:rsidRDefault="00BA2F16" w:rsidP="00125DBF">
            <w:pPr>
              <w:ind w:right="-40"/>
              <w:jc w:val="center"/>
              <w:rPr>
                <w:rFonts w:asciiTheme="minorHAnsi" w:hAnsiTheme="minorHAnsi"/>
                <w:lang w:val="ro-RO"/>
              </w:rPr>
            </w:pPr>
            <w:r w:rsidRPr="00E85554">
              <w:rPr>
                <w:rFonts w:asciiTheme="minorHAnsi" w:hAnsiTheme="minorHAnsi"/>
                <w:lang w:val="ro-RO"/>
              </w:rPr>
              <w:t>19,00</w:t>
            </w:r>
          </w:p>
        </w:tc>
        <w:tc>
          <w:tcPr>
            <w:tcW w:w="1134" w:type="dxa"/>
            <w:vAlign w:val="center"/>
          </w:tcPr>
          <w:p w:rsidR="00BA2F16" w:rsidRPr="00E85554" w:rsidRDefault="00BA2F16" w:rsidP="00125DBF">
            <w:pPr>
              <w:ind w:right="-40"/>
              <w:jc w:val="center"/>
              <w:rPr>
                <w:rFonts w:asciiTheme="minorHAnsi" w:hAnsiTheme="minorHAnsi"/>
                <w:lang w:val="ro-RO"/>
              </w:rPr>
            </w:pPr>
            <w:r w:rsidRPr="00E85554">
              <w:rPr>
                <w:rFonts w:asciiTheme="minorHAnsi" w:hAnsiTheme="minorHAnsi"/>
                <w:lang w:val="ro-RO"/>
              </w:rPr>
              <w:t>0,00</w:t>
            </w:r>
          </w:p>
        </w:tc>
        <w:tc>
          <w:tcPr>
            <w:tcW w:w="1276" w:type="dxa"/>
            <w:vAlign w:val="center"/>
          </w:tcPr>
          <w:p w:rsidR="00BA2F16" w:rsidRPr="00E85554" w:rsidRDefault="00BA2F16" w:rsidP="00125DBF">
            <w:pPr>
              <w:ind w:right="-40"/>
              <w:jc w:val="center"/>
              <w:rPr>
                <w:rFonts w:asciiTheme="minorHAnsi" w:hAnsiTheme="minorHAnsi"/>
                <w:lang w:val="ro-RO"/>
              </w:rPr>
            </w:pPr>
            <w:r w:rsidRPr="00E85554">
              <w:rPr>
                <w:rFonts w:asciiTheme="minorHAnsi" w:hAnsiTheme="minorHAnsi"/>
                <w:lang w:val="ro-RO"/>
              </w:rPr>
              <w:t>0,00</w:t>
            </w:r>
          </w:p>
        </w:tc>
      </w:tr>
      <w:tr w:rsidR="00BA2F16" w:rsidRPr="00125DBF" w:rsidTr="00E85554">
        <w:tc>
          <w:tcPr>
            <w:tcW w:w="567" w:type="dxa"/>
            <w:vAlign w:val="center"/>
          </w:tcPr>
          <w:p w:rsidR="00BA2F16" w:rsidRPr="00E85554" w:rsidRDefault="00697CF5" w:rsidP="00697CF5">
            <w:pPr>
              <w:ind w:right="-40"/>
              <w:jc w:val="center"/>
              <w:rPr>
                <w:rFonts w:asciiTheme="minorHAnsi" w:hAnsiTheme="minorHAnsi"/>
                <w:lang w:val="ro-RO"/>
              </w:rPr>
            </w:pPr>
            <w:r w:rsidRPr="00E85554">
              <w:rPr>
                <w:rFonts w:asciiTheme="minorHAnsi" w:hAnsiTheme="minorHAnsi"/>
                <w:lang w:val="ro-RO"/>
              </w:rPr>
              <w:t>10</w:t>
            </w:r>
          </w:p>
        </w:tc>
        <w:tc>
          <w:tcPr>
            <w:tcW w:w="3828" w:type="dxa"/>
          </w:tcPr>
          <w:p w:rsidR="00BA2F16" w:rsidRPr="00E85554" w:rsidRDefault="00BA2F16" w:rsidP="00A02C40">
            <w:pPr>
              <w:ind w:right="-40"/>
              <w:jc w:val="both"/>
              <w:rPr>
                <w:rFonts w:asciiTheme="minorHAnsi" w:hAnsiTheme="minorHAnsi"/>
                <w:lang w:val="ro-RO"/>
              </w:rPr>
            </w:pPr>
            <w:r w:rsidRPr="00E85554">
              <w:rPr>
                <w:rFonts w:asciiTheme="minorHAnsi" w:hAnsiTheme="minorHAnsi"/>
                <w:lang w:val="ro-RO"/>
              </w:rPr>
              <w:t>Proiect privind R.K. la Pavilionul nr. 10</w:t>
            </w:r>
          </w:p>
        </w:tc>
        <w:tc>
          <w:tcPr>
            <w:tcW w:w="1134" w:type="dxa"/>
            <w:vAlign w:val="center"/>
          </w:tcPr>
          <w:p w:rsidR="00BA2F16" w:rsidRPr="00E85554" w:rsidRDefault="00BA2F16" w:rsidP="00125DBF">
            <w:pPr>
              <w:ind w:right="-40"/>
              <w:jc w:val="center"/>
              <w:rPr>
                <w:rFonts w:asciiTheme="minorHAnsi" w:hAnsiTheme="minorHAnsi"/>
                <w:lang w:val="ro-RO"/>
              </w:rPr>
            </w:pPr>
            <w:r w:rsidRPr="00E85554">
              <w:rPr>
                <w:rFonts w:asciiTheme="minorHAnsi" w:hAnsiTheme="minorHAnsi"/>
                <w:lang w:val="ro-RO"/>
              </w:rPr>
              <w:t>10,00</w:t>
            </w:r>
          </w:p>
        </w:tc>
        <w:tc>
          <w:tcPr>
            <w:tcW w:w="1275" w:type="dxa"/>
            <w:vAlign w:val="center"/>
          </w:tcPr>
          <w:p w:rsidR="00BA2F16" w:rsidRPr="00E85554" w:rsidRDefault="00BA2F16" w:rsidP="00125DBF">
            <w:pPr>
              <w:ind w:right="-40"/>
              <w:jc w:val="center"/>
              <w:rPr>
                <w:rFonts w:asciiTheme="minorHAnsi" w:hAnsiTheme="minorHAnsi"/>
                <w:lang w:val="ro-RO"/>
              </w:rPr>
            </w:pPr>
            <w:r w:rsidRPr="00E85554">
              <w:rPr>
                <w:rFonts w:asciiTheme="minorHAnsi" w:hAnsiTheme="minorHAnsi"/>
                <w:lang w:val="ro-RO"/>
              </w:rPr>
              <w:t>0,00</w:t>
            </w:r>
          </w:p>
        </w:tc>
        <w:tc>
          <w:tcPr>
            <w:tcW w:w="1134" w:type="dxa"/>
            <w:vAlign w:val="center"/>
          </w:tcPr>
          <w:p w:rsidR="00BA2F16" w:rsidRPr="00E85554" w:rsidRDefault="00BA2F16" w:rsidP="00125DBF">
            <w:pPr>
              <w:ind w:right="-40"/>
              <w:jc w:val="center"/>
              <w:rPr>
                <w:rFonts w:asciiTheme="minorHAnsi" w:hAnsiTheme="minorHAnsi"/>
                <w:lang w:val="ro-RO"/>
              </w:rPr>
            </w:pPr>
            <w:r w:rsidRPr="00E85554">
              <w:rPr>
                <w:rFonts w:asciiTheme="minorHAnsi" w:hAnsiTheme="minorHAnsi"/>
                <w:lang w:val="ro-RO"/>
              </w:rPr>
              <w:t>36,00</w:t>
            </w:r>
          </w:p>
        </w:tc>
        <w:tc>
          <w:tcPr>
            <w:tcW w:w="1276" w:type="dxa"/>
            <w:vAlign w:val="center"/>
          </w:tcPr>
          <w:p w:rsidR="00BA2F16" w:rsidRPr="00E85554" w:rsidRDefault="00BA2F16" w:rsidP="00125DBF">
            <w:pPr>
              <w:ind w:right="-40"/>
              <w:jc w:val="center"/>
              <w:rPr>
                <w:rFonts w:asciiTheme="minorHAnsi" w:hAnsiTheme="minorHAnsi"/>
                <w:lang w:val="ro-RO"/>
              </w:rPr>
            </w:pPr>
            <w:r w:rsidRPr="00E85554">
              <w:rPr>
                <w:rFonts w:asciiTheme="minorHAnsi" w:hAnsiTheme="minorHAnsi"/>
                <w:lang w:val="ro-RO"/>
              </w:rPr>
              <w:t>46,00</w:t>
            </w:r>
          </w:p>
        </w:tc>
      </w:tr>
      <w:tr w:rsidR="00BA2F16" w:rsidRPr="00125DBF" w:rsidTr="00E85554">
        <w:tc>
          <w:tcPr>
            <w:tcW w:w="567" w:type="dxa"/>
            <w:vAlign w:val="center"/>
          </w:tcPr>
          <w:p w:rsidR="00BA2F16" w:rsidRPr="00E85554" w:rsidRDefault="00697CF5" w:rsidP="00697CF5">
            <w:pPr>
              <w:ind w:right="-40"/>
              <w:jc w:val="center"/>
              <w:rPr>
                <w:rFonts w:asciiTheme="minorHAnsi" w:hAnsiTheme="minorHAnsi"/>
                <w:lang w:val="ro-RO"/>
              </w:rPr>
            </w:pPr>
            <w:r w:rsidRPr="00E85554">
              <w:rPr>
                <w:rFonts w:asciiTheme="minorHAnsi" w:hAnsiTheme="minorHAnsi"/>
                <w:lang w:val="ro-RO"/>
              </w:rPr>
              <w:t>11</w:t>
            </w:r>
          </w:p>
        </w:tc>
        <w:tc>
          <w:tcPr>
            <w:tcW w:w="3828" w:type="dxa"/>
          </w:tcPr>
          <w:p w:rsidR="00BA2F16" w:rsidRPr="00E85554" w:rsidRDefault="00BA2F16" w:rsidP="00B0060A">
            <w:pPr>
              <w:jc w:val="both"/>
              <w:outlineLvl w:val="0"/>
              <w:rPr>
                <w:rFonts w:asciiTheme="minorHAnsi" w:hAnsiTheme="minorHAnsi"/>
                <w:lang w:val="it-IT"/>
              </w:rPr>
            </w:pPr>
            <w:r w:rsidRPr="00E85554">
              <w:rPr>
                <w:rFonts w:ascii="Calibri" w:hAnsi="Calibri" w:cs="Arial"/>
                <w:lang w:val="it-IT"/>
              </w:rPr>
              <w:t>Proiect privind reparațiile la alei, podețe și rigole și modernizarea parcului central</w:t>
            </w:r>
          </w:p>
        </w:tc>
        <w:tc>
          <w:tcPr>
            <w:tcW w:w="1134" w:type="dxa"/>
            <w:vAlign w:val="center"/>
          </w:tcPr>
          <w:p w:rsidR="00BA2F16" w:rsidRPr="00E85554" w:rsidRDefault="00B0060A" w:rsidP="00125DBF">
            <w:pPr>
              <w:ind w:right="-40"/>
              <w:jc w:val="center"/>
              <w:rPr>
                <w:rFonts w:asciiTheme="minorHAnsi" w:hAnsiTheme="minorHAnsi"/>
                <w:lang w:val="ro-RO"/>
              </w:rPr>
            </w:pPr>
            <w:r w:rsidRPr="00E85554">
              <w:rPr>
                <w:rFonts w:asciiTheme="minorHAnsi" w:hAnsiTheme="minorHAnsi"/>
                <w:lang w:val="ro-RO"/>
              </w:rPr>
              <w:t>14,00</w:t>
            </w:r>
          </w:p>
        </w:tc>
        <w:tc>
          <w:tcPr>
            <w:tcW w:w="1275" w:type="dxa"/>
            <w:vAlign w:val="center"/>
          </w:tcPr>
          <w:p w:rsidR="00BA2F16" w:rsidRPr="00E85554" w:rsidRDefault="00B0060A" w:rsidP="00125DBF">
            <w:pPr>
              <w:ind w:right="-40"/>
              <w:jc w:val="center"/>
              <w:rPr>
                <w:rFonts w:asciiTheme="minorHAnsi" w:hAnsiTheme="minorHAnsi"/>
                <w:lang w:val="ro-RO"/>
              </w:rPr>
            </w:pPr>
            <w:r w:rsidRPr="00E85554">
              <w:rPr>
                <w:rFonts w:asciiTheme="minorHAnsi" w:hAnsiTheme="minorHAnsi"/>
                <w:lang w:val="ro-RO"/>
              </w:rPr>
              <w:t>14,00</w:t>
            </w:r>
          </w:p>
        </w:tc>
        <w:tc>
          <w:tcPr>
            <w:tcW w:w="1134" w:type="dxa"/>
            <w:vAlign w:val="center"/>
          </w:tcPr>
          <w:p w:rsidR="00BA2F16" w:rsidRPr="00E85554" w:rsidRDefault="00B0060A" w:rsidP="00125DBF">
            <w:pPr>
              <w:ind w:right="-40"/>
              <w:jc w:val="center"/>
              <w:rPr>
                <w:rFonts w:asciiTheme="minorHAnsi" w:hAnsiTheme="minorHAnsi"/>
                <w:lang w:val="ro-RO"/>
              </w:rPr>
            </w:pPr>
            <w:r w:rsidRPr="00E85554">
              <w:rPr>
                <w:rFonts w:asciiTheme="minorHAnsi" w:hAnsiTheme="minorHAnsi"/>
                <w:lang w:val="ro-RO"/>
              </w:rPr>
              <w:t>0,00</w:t>
            </w:r>
          </w:p>
        </w:tc>
        <w:tc>
          <w:tcPr>
            <w:tcW w:w="1276" w:type="dxa"/>
            <w:vAlign w:val="center"/>
          </w:tcPr>
          <w:p w:rsidR="00BA2F16" w:rsidRPr="00E85554" w:rsidRDefault="00B0060A" w:rsidP="00125DBF">
            <w:pPr>
              <w:ind w:right="-40"/>
              <w:jc w:val="center"/>
              <w:rPr>
                <w:rFonts w:asciiTheme="minorHAnsi" w:hAnsiTheme="minorHAnsi"/>
                <w:lang w:val="ro-RO"/>
              </w:rPr>
            </w:pPr>
            <w:r w:rsidRPr="00E85554">
              <w:rPr>
                <w:rFonts w:asciiTheme="minorHAnsi" w:hAnsiTheme="minorHAnsi"/>
                <w:lang w:val="ro-RO"/>
              </w:rPr>
              <w:t>0,00</w:t>
            </w:r>
          </w:p>
        </w:tc>
      </w:tr>
      <w:tr w:rsidR="00BA2F16" w:rsidRPr="00125DBF" w:rsidTr="00E85554">
        <w:tc>
          <w:tcPr>
            <w:tcW w:w="567" w:type="dxa"/>
            <w:vAlign w:val="center"/>
          </w:tcPr>
          <w:p w:rsidR="00BA2F16" w:rsidRPr="00E85554" w:rsidRDefault="00697CF5" w:rsidP="00697CF5">
            <w:pPr>
              <w:ind w:right="-40"/>
              <w:jc w:val="center"/>
              <w:rPr>
                <w:rFonts w:asciiTheme="minorHAnsi" w:hAnsiTheme="minorHAnsi"/>
                <w:lang w:val="ro-RO"/>
              </w:rPr>
            </w:pPr>
            <w:r w:rsidRPr="00E85554">
              <w:rPr>
                <w:rFonts w:asciiTheme="minorHAnsi" w:hAnsiTheme="minorHAnsi"/>
                <w:lang w:val="ro-RO"/>
              </w:rPr>
              <w:t>12</w:t>
            </w:r>
          </w:p>
        </w:tc>
        <w:tc>
          <w:tcPr>
            <w:tcW w:w="3828" w:type="dxa"/>
          </w:tcPr>
          <w:p w:rsidR="00BA2F16" w:rsidRPr="00E85554" w:rsidRDefault="00B0060A" w:rsidP="00B0060A">
            <w:pPr>
              <w:jc w:val="both"/>
              <w:outlineLvl w:val="0"/>
              <w:rPr>
                <w:rFonts w:asciiTheme="minorHAnsi" w:hAnsiTheme="minorHAnsi"/>
                <w:lang w:val="ro-RO"/>
              </w:rPr>
            </w:pPr>
            <w:proofErr w:type="spellStart"/>
            <w:r w:rsidRPr="00E85554">
              <w:rPr>
                <w:rFonts w:ascii="Calibri" w:hAnsi="Calibri" w:cs="Arial"/>
              </w:rPr>
              <w:t>Întocmire</w:t>
            </w:r>
            <w:proofErr w:type="spellEnd"/>
            <w:r w:rsidRPr="00E85554">
              <w:rPr>
                <w:rFonts w:ascii="Calibri" w:hAnsi="Calibri" w:cs="Arial"/>
              </w:rPr>
              <w:t xml:space="preserve"> expertize </w:t>
            </w:r>
            <w:proofErr w:type="spellStart"/>
            <w:r w:rsidRPr="00E85554">
              <w:rPr>
                <w:rFonts w:ascii="Calibri" w:hAnsi="Calibri" w:cs="Arial"/>
              </w:rPr>
              <w:t>tehnice</w:t>
            </w:r>
            <w:proofErr w:type="spellEnd"/>
            <w:r w:rsidRPr="00E85554">
              <w:rPr>
                <w:rFonts w:ascii="Calibri" w:hAnsi="Calibri" w:cs="Arial"/>
              </w:rPr>
              <w:t xml:space="preserve"> </w:t>
            </w:r>
            <w:proofErr w:type="spellStart"/>
            <w:r w:rsidRPr="00E85554">
              <w:rPr>
                <w:rFonts w:ascii="Calibri" w:hAnsi="Calibri" w:cs="Arial"/>
              </w:rPr>
              <w:t>pentru</w:t>
            </w:r>
            <w:proofErr w:type="spellEnd"/>
            <w:r w:rsidRPr="00E85554">
              <w:rPr>
                <w:rFonts w:ascii="Calibri" w:hAnsi="Calibri" w:cs="Arial"/>
              </w:rPr>
              <w:t xml:space="preserve"> </w:t>
            </w:r>
            <w:proofErr w:type="spellStart"/>
            <w:r w:rsidRPr="00E85554">
              <w:rPr>
                <w:rFonts w:ascii="Calibri" w:hAnsi="Calibri" w:cs="Arial"/>
              </w:rPr>
              <w:t>Brutărie</w:t>
            </w:r>
            <w:proofErr w:type="spellEnd"/>
            <w:r w:rsidRPr="00E85554">
              <w:rPr>
                <w:rFonts w:ascii="Calibri" w:hAnsi="Calibri" w:cs="Arial"/>
              </w:rPr>
              <w:t xml:space="preserve">, Beci de </w:t>
            </w:r>
            <w:proofErr w:type="spellStart"/>
            <w:r w:rsidRPr="00E85554">
              <w:rPr>
                <w:rFonts w:ascii="Calibri" w:hAnsi="Calibri" w:cs="Arial"/>
              </w:rPr>
              <w:t>iarnă</w:t>
            </w:r>
            <w:proofErr w:type="spellEnd"/>
            <w:r w:rsidRPr="00E85554">
              <w:rPr>
                <w:rFonts w:ascii="Calibri" w:hAnsi="Calibri" w:cs="Arial"/>
              </w:rPr>
              <w:t xml:space="preserve">, Cabana </w:t>
            </w:r>
            <w:proofErr w:type="spellStart"/>
            <w:r w:rsidRPr="00E85554">
              <w:rPr>
                <w:rFonts w:ascii="Calibri" w:hAnsi="Calibri" w:cs="Arial"/>
              </w:rPr>
              <w:t>nr</w:t>
            </w:r>
            <w:proofErr w:type="spellEnd"/>
            <w:r w:rsidRPr="00E85554">
              <w:rPr>
                <w:rFonts w:ascii="Calibri" w:hAnsi="Calibri" w:cs="Arial"/>
              </w:rPr>
              <w:t xml:space="preserve">. 34, </w:t>
            </w:r>
            <w:proofErr w:type="spellStart"/>
            <w:r w:rsidRPr="00E85554">
              <w:rPr>
                <w:rFonts w:ascii="Calibri" w:hAnsi="Calibri" w:cs="Arial"/>
              </w:rPr>
              <w:t>Pavilionul</w:t>
            </w:r>
            <w:proofErr w:type="spellEnd"/>
            <w:r w:rsidRPr="00E85554">
              <w:rPr>
                <w:rFonts w:ascii="Calibri" w:hAnsi="Calibri" w:cs="Arial"/>
              </w:rPr>
              <w:t xml:space="preserve"> </w:t>
            </w:r>
            <w:proofErr w:type="spellStart"/>
            <w:r w:rsidRPr="00E85554">
              <w:rPr>
                <w:rFonts w:ascii="Calibri" w:hAnsi="Calibri" w:cs="Arial"/>
              </w:rPr>
              <w:t>nr</w:t>
            </w:r>
            <w:proofErr w:type="spellEnd"/>
            <w:r w:rsidRPr="00E85554">
              <w:rPr>
                <w:rFonts w:ascii="Calibri" w:hAnsi="Calibri" w:cs="Arial"/>
              </w:rPr>
              <w:t>. 10</w:t>
            </w:r>
          </w:p>
        </w:tc>
        <w:tc>
          <w:tcPr>
            <w:tcW w:w="1134" w:type="dxa"/>
            <w:vAlign w:val="center"/>
          </w:tcPr>
          <w:p w:rsidR="00BA2F16" w:rsidRPr="00E85554" w:rsidRDefault="00B0060A" w:rsidP="00125DBF">
            <w:pPr>
              <w:ind w:right="-40"/>
              <w:jc w:val="center"/>
              <w:rPr>
                <w:rFonts w:asciiTheme="minorHAnsi" w:hAnsiTheme="minorHAnsi"/>
                <w:lang w:val="ro-RO"/>
              </w:rPr>
            </w:pPr>
            <w:r w:rsidRPr="00E85554">
              <w:rPr>
                <w:rFonts w:asciiTheme="minorHAnsi" w:hAnsiTheme="minorHAnsi"/>
                <w:lang w:val="ro-RO"/>
              </w:rPr>
              <w:t>19,00</w:t>
            </w:r>
          </w:p>
        </w:tc>
        <w:tc>
          <w:tcPr>
            <w:tcW w:w="1275" w:type="dxa"/>
            <w:vAlign w:val="center"/>
          </w:tcPr>
          <w:p w:rsidR="00BA2F16" w:rsidRPr="00E85554" w:rsidRDefault="00B0060A" w:rsidP="00125DBF">
            <w:pPr>
              <w:ind w:right="-40"/>
              <w:jc w:val="center"/>
              <w:rPr>
                <w:rFonts w:asciiTheme="minorHAnsi" w:hAnsiTheme="minorHAnsi"/>
                <w:lang w:val="ro-RO"/>
              </w:rPr>
            </w:pPr>
            <w:r w:rsidRPr="00E85554">
              <w:rPr>
                <w:rFonts w:asciiTheme="minorHAnsi" w:hAnsiTheme="minorHAnsi"/>
                <w:lang w:val="ro-RO"/>
              </w:rPr>
              <w:t>19,00</w:t>
            </w:r>
          </w:p>
        </w:tc>
        <w:tc>
          <w:tcPr>
            <w:tcW w:w="1134" w:type="dxa"/>
            <w:vAlign w:val="center"/>
          </w:tcPr>
          <w:p w:rsidR="00BA2F16" w:rsidRPr="00E85554" w:rsidRDefault="00B0060A" w:rsidP="00125DBF">
            <w:pPr>
              <w:ind w:right="-40"/>
              <w:jc w:val="center"/>
              <w:rPr>
                <w:rFonts w:asciiTheme="minorHAnsi" w:hAnsiTheme="minorHAnsi"/>
                <w:lang w:val="ro-RO"/>
              </w:rPr>
            </w:pPr>
            <w:r w:rsidRPr="00E85554">
              <w:rPr>
                <w:rFonts w:asciiTheme="minorHAnsi" w:hAnsiTheme="minorHAnsi"/>
                <w:lang w:val="ro-RO"/>
              </w:rPr>
              <w:t>0,00</w:t>
            </w:r>
          </w:p>
        </w:tc>
        <w:tc>
          <w:tcPr>
            <w:tcW w:w="1276" w:type="dxa"/>
            <w:vAlign w:val="center"/>
          </w:tcPr>
          <w:p w:rsidR="00BA2F16" w:rsidRPr="00E85554" w:rsidRDefault="00B0060A" w:rsidP="00125DBF">
            <w:pPr>
              <w:ind w:right="-40"/>
              <w:jc w:val="center"/>
              <w:rPr>
                <w:rFonts w:asciiTheme="minorHAnsi" w:hAnsiTheme="minorHAnsi"/>
                <w:lang w:val="ro-RO"/>
              </w:rPr>
            </w:pPr>
            <w:r w:rsidRPr="00E85554">
              <w:rPr>
                <w:rFonts w:asciiTheme="minorHAnsi" w:hAnsiTheme="minorHAnsi"/>
                <w:lang w:val="ro-RO"/>
              </w:rPr>
              <w:t>0,00</w:t>
            </w:r>
          </w:p>
        </w:tc>
      </w:tr>
      <w:tr w:rsidR="00BA2F16" w:rsidRPr="00125DBF" w:rsidTr="00E85554">
        <w:tc>
          <w:tcPr>
            <w:tcW w:w="567" w:type="dxa"/>
            <w:vAlign w:val="center"/>
          </w:tcPr>
          <w:p w:rsidR="00BA2F16" w:rsidRPr="00E85554" w:rsidRDefault="00697CF5" w:rsidP="00697CF5">
            <w:pPr>
              <w:ind w:right="-40"/>
              <w:jc w:val="center"/>
              <w:rPr>
                <w:rFonts w:asciiTheme="minorHAnsi" w:hAnsiTheme="minorHAnsi"/>
                <w:lang w:val="ro-RO"/>
              </w:rPr>
            </w:pPr>
            <w:r w:rsidRPr="00E85554">
              <w:rPr>
                <w:rFonts w:asciiTheme="minorHAnsi" w:hAnsiTheme="minorHAnsi"/>
                <w:lang w:val="ro-RO"/>
              </w:rPr>
              <w:t>13</w:t>
            </w:r>
          </w:p>
        </w:tc>
        <w:tc>
          <w:tcPr>
            <w:tcW w:w="3828" w:type="dxa"/>
          </w:tcPr>
          <w:p w:rsidR="00BA2F16" w:rsidRPr="00E85554" w:rsidRDefault="00B0060A" w:rsidP="00B0060A">
            <w:pPr>
              <w:jc w:val="both"/>
              <w:outlineLvl w:val="0"/>
              <w:rPr>
                <w:rFonts w:asciiTheme="minorHAnsi" w:hAnsiTheme="minorHAnsi"/>
                <w:lang w:val="it-IT"/>
              </w:rPr>
            </w:pPr>
            <w:r w:rsidRPr="00E85554">
              <w:rPr>
                <w:rFonts w:ascii="Calibri" w:hAnsi="Calibri" w:cs="Arial"/>
                <w:lang w:val="it-IT"/>
              </w:rPr>
              <w:t>Proiect privind R.K. acoperișuri pentru: Uzina de apă, Uzina electrică, Magazia de alimente</w:t>
            </w:r>
          </w:p>
        </w:tc>
        <w:tc>
          <w:tcPr>
            <w:tcW w:w="1134" w:type="dxa"/>
            <w:vAlign w:val="center"/>
          </w:tcPr>
          <w:p w:rsidR="00BA2F16" w:rsidRPr="00E85554" w:rsidRDefault="00B0060A" w:rsidP="00125DBF">
            <w:pPr>
              <w:ind w:right="-40"/>
              <w:jc w:val="center"/>
              <w:rPr>
                <w:rFonts w:asciiTheme="minorHAnsi" w:hAnsiTheme="minorHAnsi"/>
                <w:lang w:val="it-IT"/>
              </w:rPr>
            </w:pPr>
            <w:r w:rsidRPr="00E85554">
              <w:rPr>
                <w:rFonts w:asciiTheme="minorHAnsi" w:hAnsiTheme="minorHAnsi"/>
                <w:lang w:val="it-IT"/>
              </w:rPr>
              <w:t>25,00</w:t>
            </w:r>
          </w:p>
        </w:tc>
        <w:tc>
          <w:tcPr>
            <w:tcW w:w="1275" w:type="dxa"/>
            <w:vAlign w:val="center"/>
          </w:tcPr>
          <w:p w:rsidR="00BA2F16" w:rsidRPr="00E85554" w:rsidRDefault="00B0060A" w:rsidP="00125DBF">
            <w:pPr>
              <w:ind w:right="-40"/>
              <w:jc w:val="center"/>
              <w:rPr>
                <w:rFonts w:asciiTheme="minorHAnsi" w:hAnsiTheme="minorHAnsi"/>
                <w:lang w:val="ro-RO"/>
              </w:rPr>
            </w:pPr>
            <w:r w:rsidRPr="00E85554">
              <w:rPr>
                <w:rFonts w:asciiTheme="minorHAnsi" w:hAnsiTheme="minorHAnsi"/>
                <w:lang w:val="ro-RO"/>
              </w:rPr>
              <w:t>0,00</w:t>
            </w:r>
          </w:p>
        </w:tc>
        <w:tc>
          <w:tcPr>
            <w:tcW w:w="1134" w:type="dxa"/>
            <w:vAlign w:val="center"/>
          </w:tcPr>
          <w:p w:rsidR="00BA2F16" w:rsidRPr="00E85554" w:rsidRDefault="00B0060A" w:rsidP="00125DBF">
            <w:pPr>
              <w:ind w:right="-40"/>
              <w:jc w:val="center"/>
              <w:rPr>
                <w:rFonts w:asciiTheme="minorHAnsi" w:hAnsiTheme="minorHAnsi"/>
                <w:lang w:val="ro-RO"/>
              </w:rPr>
            </w:pPr>
            <w:r w:rsidRPr="00E85554">
              <w:rPr>
                <w:rFonts w:asciiTheme="minorHAnsi" w:hAnsiTheme="minorHAnsi"/>
                <w:lang w:val="ro-RO"/>
              </w:rPr>
              <w:t>26,00</w:t>
            </w:r>
          </w:p>
        </w:tc>
        <w:tc>
          <w:tcPr>
            <w:tcW w:w="1276" w:type="dxa"/>
            <w:vAlign w:val="center"/>
          </w:tcPr>
          <w:p w:rsidR="00BA2F16" w:rsidRPr="00E85554" w:rsidRDefault="00B0060A" w:rsidP="00125DBF">
            <w:pPr>
              <w:ind w:right="-40"/>
              <w:jc w:val="center"/>
              <w:rPr>
                <w:rFonts w:asciiTheme="minorHAnsi" w:hAnsiTheme="minorHAnsi"/>
                <w:lang w:val="ro-RO"/>
              </w:rPr>
            </w:pPr>
            <w:r w:rsidRPr="00E85554">
              <w:rPr>
                <w:rFonts w:asciiTheme="minorHAnsi" w:hAnsiTheme="minorHAnsi"/>
                <w:lang w:val="ro-RO"/>
              </w:rPr>
              <w:t>51,00</w:t>
            </w:r>
          </w:p>
        </w:tc>
      </w:tr>
      <w:tr w:rsidR="00BA2F16" w:rsidRPr="00125DBF" w:rsidTr="00E85554">
        <w:tc>
          <w:tcPr>
            <w:tcW w:w="567" w:type="dxa"/>
          </w:tcPr>
          <w:p w:rsidR="00BA2F16" w:rsidRPr="00E85554" w:rsidRDefault="00BA2F16" w:rsidP="00A02C40">
            <w:pPr>
              <w:ind w:right="-40"/>
              <w:jc w:val="both"/>
              <w:rPr>
                <w:rFonts w:asciiTheme="minorHAnsi" w:hAnsiTheme="minorHAnsi"/>
                <w:lang w:val="ro-RO"/>
              </w:rPr>
            </w:pPr>
          </w:p>
        </w:tc>
        <w:tc>
          <w:tcPr>
            <w:tcW w:w="3828" w:type="dxa"/>
          </w:tcPr>
          <w:p w:rsidR="00BA2F16" w:rsidRPr="00E85554" w:rsidRDefault="00B0060A" w:rsidP="00A02C40">
            <w:pPr>
              <w:ind w:right="-40"/>
              <w:jc w:val="both"/>
              <w:rPr>
                <w:rFonts w:asciiTheme="minorHAnsi" w:hAnsiTheme="minorHAnsi"/>
                <w:b/>
                <w:lang w:val="ro-RO"/>
              </w:rPr>
            </w:pPr>
            <w:r w:rsidRPr="00E85554">
              <w:rPr>
                <w:rFonts w:asciiTheme="minorHAnsi" w:hAnsiTheme="minorHAnsi"/>
                <w:b/>
                <w:lang w:val="ro-RO"/>
              </w:rPr>
              <w:t>Total:</w:t>
            </w:r>
          </w:p>
        </w:tc>
        <w:tc>
          <w:tcPr>
            <w:tcW w:w="1134" w:type="dxa"/>
            <w:vAlign w:val="center"/>
          </w:tcPr>
          <w:p w:rsidR="00BA2F16" w:rsidRPr="00E85554" w:rsidRDefault="00D27E78" w:rsidP="00D27E78">
            <w:pPr>
              <w:ind w:right="-40"/>
              <w:jc w:val="center"/>
              <w:rPr>
                <w:rFonts w:asciiTheme="minorHAnsi" w:hAnsiTheme="minorHAnsi"/>
                <w:b/>
                <w:lang w:val="ro-RO"/>
              </w:rPr>
            </w:pPr>
            <w:r w:rsidRPr="00E85554">
              <w:rPr>
                <w:rFonts w:asciiTheme="minorHAnsi" w:hAnsiTheme="minorHAnsi"/>
                <w:b/>
                <w:lang w:val="ro-RO"/>
              </w:rPr>
              <w:t>2.287</w:t>
            </w:r>
            <w:r w:rsidR="00B0060A" w:rsidRPr="00E85554">
              <w:rPr>
                <w:rFonts w:asciiTheme="minorHAnsi" w:hAnsiTheme="minorHAnsi"/>
                <w:b/>
                <w:lang w:val="ro-RO"/>
              </w:rPr>
              <w:t>,00</w:t>
            </w:r>
          </w:p>
        </w:tc>
        <w:tc>
          <w:tcPr>
            <w:tcW w:w="1275" w:type="dxa"/>
            <w:vAlign w:val="center"/>
          </w:tcPr>
          <w:p w:rsidR="00BA2F16" w:rsidRPr="00E85554" w:rsidRDefault="00B0060A" w:rsidP="00125DBF">
            <w:pPr>
              <w:ind w:right="-40"/>
              <w:jc w:val="center"/>
              <w:rPr>
                <w:rFonts w:asciiTheme="minorHAnsi" w:hAnsiTheme="minorHAnsi"/>
                <w:b/>
                <w:lang w:val="ro-RO"/>
              </w:rPr>
            </w:pPr>
            <w:r w:rsidRPr="00E85554">
              <w:rPr>
                <w:rFonts w:asciiTheme="minorHAnsi" w:hAnsiTheme="minorHAnsi"/>
                <w:b/>
                <w:lang w:val="ro-RO"/>
              </w:rPr>
              <w:t>1.249,00</w:t>
            </w:r>
          </w:p>
        </w:tc>
        <w:tc>
          <w:tcPr>
            <w:tcW w:w="1134" w:type="dxa"/>
            <w:vAlign w:val="center"/>
          </w:tcPr>
          <w:p w:rsidR="00BA2F16" w:rsidRPr="00E85554" w:rsidRDefault="00B0060A" w:rsidP="00125DBF">
            <w:pPr>
              <w:ind w:right="-40"/>
              <w:jc w:val="center"/>
              <w:rPr>
                <w:rFonts w:asciiTheme="minorHAnsi" w:hAnsiTheme="minorHAnsi"/>
                <w:b/>
                <w:lang w:val="ro-RO"/>
              </w:rPr>
            </w:pPr>
            <w:r w:rsidRPr="00E85554">
              <w:rPr>
                <w:rFonts w:asciiTheme="minorHAnsi" w:hAnsiTheme="minorHAnsi"/>
                <w:b/>
                <w:lang w:val="ro-RO"/>
              </w:rPr>
              <w:t>1.249,00</w:t>
            </w:r>
          </w:p>
        </w:tc>
        <w:tc>
          <w:tcPr>
            <w:tcW w:w="1276" w:type="dxa"/>
            <w:vAlign w:val="center"/>
          </w:tcPr>
          <w:p w:rsidR="00BA2F16" w:rsidRPr="00E85554" w:rsidRDefault="00D27E78" w:rsidP="00125DBF">
            <w:pPr>
              <w:ind w:right="-40"/>
              <w:jc w:val="center"/>
              <w:rPr>
                <w:rFonts w:asciiTheme="minorHAnsi" w:hAnsiTheme="minorHAnsi"/>
                <w:b/>
                <w:lang w:val="ro-RO"/>
              </w:rPr>
            </w:pPr>
            <w:r w:rsidRPr="00E85554">
              <w:rPr>
                <w:rFonts w:asciiTheme="minorHAnsi" w:hAnsiTheme="minorHAnsi"/>
                <w:b/>
                <w:lang w:val="ro-RO"/>
              </w:rPr>
              <w:t>2.287,00</w:t>
            </w:r>
          </w:p>
        </w:tc>
      </w:tr>
    </w:tbl>
    <w:p w:rsidR="00393346" w:rsidRDefault="00393346" w:rsidP="00A02C40">
      <w:pPr>
        <w:ind w:right="-40"/>
        <w:jc w:val="both"/>
        <w:rPr>
          <w:rFonts w:asciiTheme="minorHAnsi" w:hAnsiTheme="minorHAnsi"/>
          <w:b/>
          <w:sz w:val="26"/>
          <w:szCs w:val="26"/>
          <w:lang w:val="ro-RO"/>
        </w:rPr>
      </w:pPr>
    </w:p>
    <w:p w:rsidR="00BE24FB" w:rsidRDefault="00BE24FB" w:rsidP="00A02C40">
      <w:pPr>
        <w:ind w:right="-40"/>
        <w:jc w:val="both"/>
        <w:rPr>
          <w:rFonts w:asciiTheme="minorHAnsi" w:hAnsiTheme="minorHAnsi"/>
          <w:sz w:val="26"/>
          <w:szCs w:val="26"/>
          <w:lang w:val="ro-RO"/>
        </w:rPr>
      </w:pPr>
      <w:r w:rsidRPr="00BE24FB">
        <w:rPr>
          <w:rFonts w:asciiTheme="minorHAnsi" w:hAnsiTheme="minorHAnsi"/>
          <w:sz w:val="26"/>
          <w:szCs w:val="26"/>
          <w:lang w:val="ro-RO"/>
        </w:rPr>
        <w:t xml:space="preserve">Aceste modificări sunt propuse din următoarele motive: </w:t>
      </w:r>
    </w:p>
    <w:p w:rsidR="00BE24FB" w:rsidRPr="00B85259" w:rsidRDefault="00BE24FB" w:rsidP="00B85259">
      <w:pPr>
        <w:pStyle w:val="ListParagraph"/>
        <w:numPr>
          <w:ilvl w:val="0"/>
          <w:numId w:val="44"/>
        </w:numPr>
        <w:ind w:right="-40"/>
        <w:jc w:val="both"/>
        <w:rPr>
          <w:rFonts w:asciiTheme="minorHAnsi" w:hAnsiTheme="minorHAnsi"/>
          <w:sz w:val="26"/>
          <w:szCs w:val="26"/>
        </w:rPr>
      </w:pPr>
      <w:r w:rsidRPr="00B85259">
        <w:rPr>
          <w:rFonts w:asciiTheme="minorHAnsi" w:hAnsiTheme="minorHAnsi"/>
          <w:sz w:val="26"/>
          <w:szCs w:val="26"/>
        </w:rPr>
        <w:t>Actuala mașină de curățat cartofi s-a defectat (motor defect), drept pentru care este nevoie urgent de achiziționare unei noi mașini de curățat cartofi.</w:t>
      </w:r>
    </w:p>
    <w:p w:rsidR="00BE24FB" w:rsidRPr="00B85259" w:rsidRDefault="00BE24FB" w:rsidP="00B85259">
      <w:pPr>
        <w:pStyle w:val="ListParagraph"/>
        <w:numPr>
          <w:ilvl w:val="0"/>
          <w:numId w:val="44"/>
        </w:numPr>
        <w:ind w:right="-40"/>
        <w:jc w:val="both"/>
        <w:rPr>
          <w:rFonts w:asciiTheme="minorHAnsi" w:hAnsiTheme="minorHAnsi"/>
          <w:sz w:val="26"/>
          <w:szCs w:val="26"/>
        </w:rPr>
      </w:pPr>
      <w:r w:rsidRPr="00B85259">
        <w:rPr>
          <w:rFonts w:asciiTheme="minorHAnsi" w:hAnsiTheme="minorHAnsi"/>
          <w:sz w:val="26"/>
          <w:szCs w:val="26"/>
        </w:rPr>
        <w:t>În urma licitației avute pentru investiția Reparații capitale la învelitoare la Pavilionul nr. 3 nu s-a primit nici o ofertă, prin urmare este necesar reactualizarea prețurilor de lucrări prevăzute.</w:t>
      </w:r>
    </w:p>
    <w:p w:rsidR="00BE24FB" w:rsidRPr="00B85259" w:rsidRDefault="00382F3F" w:rsidP="00B85259">
      <w:pPr>
        <w:pStyle w:val="ListParagraph"/>
        <w:numPr>
          <w:ilvl w:val="0"/>
          <w:numId w:val="44"/>
        </w:numPr>
        <w:ind w:right="-40"/>
        <w:jc w:val="both"/>
        <w:rPr>
          <w:rFonts w:asciiTheme="minorHAnsi" w:hAnsiTheme="minorHAnsi"/>
          <w:sz w:val="26"/>
          <w:szCs w:val="26"/>
        </w:rPr>
      </w:pPr>
      <w:r w:rsidRPr="00B85259">
        <w:rPr>
          <w:rFonts w:asciiTheme="minorHAnsi" w:hAnsiTheme="minorHAnsi"/>
          <w:sz w:val="26"/>
          <w:szCs w:val="26"/>
        </w:rPr>
        <w:t>Se propune introducerea unei noi investiții</w:t>
      </w:r>
      <w:r w:rsidRPr="00B85259">
        <w:rPr>
          <w:rFonts w:asciiTheme="minorHAnsi" w:hAnsiTheme="minorHAnsi"/>
          <w:sz w:val="24"/>
          <w:szCs w:val="24"/>
        </w:rPr>
        <w:t xml:space="preserve"> </w:t>
      </w:r>
      <w:r w:rsidRPr="00B85259">
        <w:rPr>
          <w:rFonts w:asciiTheme="minorHAnsi" w:hAnsiTheme="minorHAnsi"/>
          <w:sz w:val="26"/>
          <w:szCs w:val="26"/>
        </w:rPr>
        <w:t xml:space="preserve">Reparații capitale la învelitoarea Pavilioanelor 27 și 28 uzina de apă, uzina electrică, Magazia de alimente, în vederea protejării clădirilor de infiltrațiile de apă, care apar din cauza plăcilor de </w:t>
      </w:r>
      <w:proofErr w:type="spellStart"/>
      <w:r w:rsidRPr="00B85259">
        <w:rPr>
          <w:rFonts w:asciiTheme="minorHAnsi" w:hAnsiTheme="minorHAnsi"/>
          <w:sz w:val="26"/>
          <w:szCs w:val="26"/>
        </w:rPr>
        <w:t>fibrobeton</w:t>
      </w:r>
      <w:proofErr w:type="spellEnd"/>
      <w:r w:rsidRPr="00B85259">
        <w:rPr>
          <w:rFonts w:asciiTheme="minorHAnsi" w:hAnsiTheme="minorHAnsi"/>
          <w:sz w:val="26"/>
          <w:szCs w:val="26"/>
        </w:rPr>
        <w:t xml:space="preserve"> crăpate. Totodată se prevede înlocuirea jgheaburilor și burlanelor aferente, respectiv schimbarea elementelor degradate ale șarpantei de lemn.  </w:t>
      </w:r>
    </w:p>
    <w:p w:rsidR="00393346" w:rsidRPr="00B85259" w:rsidRDefault="00B85259" w:rsidP="00B85259">
      <w:pPr>
        <w:pStyle w:val="ListParagraph"/>
        <w:numPr>
          <w:ilvl w:val="0"/>
          <w:numId w:val="44"/>
        </w:numPr>
        <w:ind w:right="-40"/>
        <w:jc w:val="both"/>
        <w:rPr>
          <w:rFonts w:asciiTheme="minorHAnsi" w:hAnsiTheme="minorHAnsi"/>
          <w:sz w:val="26"/>
          <w:szCs w:val="26"/>
        </w:rPr>
      </w:pPr>
      <w:r w:rsidRPr="00B85259">
        <w:rPr>
          <w:rFonts w:asciiTheme="minorHAnsi" w:hAnsiTheme="minorHAnsi"/>
          <w:sz w:val="26"/>
          <w:szCs w:val="26"/>
        </w:rPr>
        <w:t xml:space="preserve">La investiția </w:t>
      </w:r>
      <w:r w:rsidR="00382F3F" w:rsidRPr="00B85259">
        <w:rPr>
          <w:rFonts w:asciiTheme="minorHAnsi" w:hAnsiTheme="minorHAnsi"/>
          <w:sz w:val="26"/>
          <w:szCs w:val="26"/>
        </w:rPr>
        <w:t>Lucrări de R.K. rețea de canalizare din incinta Spitalului de Psihiatrie Tulgheș</w:t>
      </w:r>
      <w:r w:rsidRPr="00B85259">
        <w:rPr>
          <w:rFonts w:asciiTheme="minorHAnsi" w:hAnsiTheme="minorHAnsi"/>
          <w:sz w:val="26"/>
          <w:szCs w:val="26"/>
        </w:rPr>
        <w:t xml:space="preserve"> s-a refăcut proiectul în totalitate și conform devizului general avizat de C.T.E din cadrul Consiliului Județean Harghita s-a ajuns la suma de 1.286,00 mii lei.</w:t>
      </w:r>
    </w:p>
    <w:p w:rsidR="00B85259" w:rsidRPr="00B85259" w:rsidRDefault="00B85259" w:rsidP="00B85259">
      <w:pPr>
        <w:pStyle w:val="ListParagraph"/>
        <w:numPr>
          <w:ilvl w:val="0"/>
          <w:numId w:val="44"/>
        </w:numPr>
        <w:ind w:right="-40"/>
        <w:jc w:val="both"/>
        <w:rPr>
          <w:rFonts w:cs="Arial"/>
          <w:sz w:val="26"/>
          <w:szCs w:val="26"/>
        </w:rPr>
      </w:pPr>
      <w:r w:rsidRPr="00B85259">
        <w:rPr>
          <w:rFonts w:asciiTheme="minorHAnsi" w:hAnsiTheme="minorHAnsi"/>
          <w:sz w:val="26"/>
          <w:szCs w:val="26"/>
        </w:rPr>
        <w:t xml:space="preserve">Se propune renunțarea următoarelor investiții: Proiect privind construirea scării metalice exterioare, reparații și amenajări la Pavilionul nr. 9, </w:t>
      </w:r>
      <w:r w:rsidRPr="00B85259">
        <w:rPr>
          <w:rFonts w:cs="Arial"/>
          <w:sz w:val="26"/>
          <w:szCs w:val="26"/>
        </w:rPr>
        <w:t>Proiect privind reparațiile la alei, podețe și rigole și modernizarea parcului central, Întocmire expertize tehnice pentru Brutărie, Beci de iarnă, Cabana nr. 34, Pavilionul nr. 10.</w:t>
      </w:r>
    </w:p>
    <w:p w:rsidR="00B85259" w:rsidRDefault="00B85259" w:rsidP="00A02C40">
      <w:pPr>
        <w:ind w:right="-40"/>
        <w:jc w:val="both"/>
        <w:rPr>
          <w:rFonts w:asciiTheme="minorHAnsi" w:hAnsiTheme="minorHAnsi"/>
          <w:b/>
          <w:sz w:val="26"/>
          <w:szCs w:val="26"/>
          <w:lang w:val="ro-RO"/>
        </w:rPr>
      </w:pPr>
    </w:p>
    <w:p w:rsidR="00B85259" w:rsidRDefault="00B85259" w:rsidP="00A02C40">
      <w:pPr>
        <w:ind w:right="-40"/>
        <w:jc w:val="both"/>
        <w:rPr>
          <w:rFonts w:asciiTheme="minorHAnsi" w:hAnsiTheme="minorHAnsi"/>
          <w:sz w:val="26"/>
          <w:szCs w:val="26"/>
          <w:lang w:val="ro-RO"/>
        </w:rPr>
      </w:pPr>
      <w:r w:rsidRPr="00B85259">
        <w:rPr>
          <w:rFonts w:asciiTheme="minorHAnsi" w:hAnsiTheme="minorHAnsi"/>
          <w:b/>
          <w:sz w:val="26"/>
          <w:szCs w:val="26"/>
          <w:lang w:val="ro-RO"/>
        </w:rPr>
        <w:t xml:space="preserve">Școala Populară de Artă şi Meserii </w:t>
      </w:r>
      <w:proofErr w:type="spellStart"/>
      <w:r w:rsidRPr="00B85259">
        <w:rPr>
          <w:rFonts w:asciiTheme="minorHAnsi" w:hAnsiTheme="minorHAnsi"/>
          <w:b/>
          <w:sz w:val="26"/>
          <w:szCs w:val="26"/>
          <w:lang w:val="ro-RO"/>
        </w:rPr>
        <w:t>Vámszer</w:t>
      </w:r>
      <w:proofErr w:type="spellEnd"/>
      <w:r w:rsidRPr="00B85259">
        <w:rPr>
          <w:rFonts w:asciiTheme="minorHAnsi" w:hAnsiTheme="minorHAnsi"/>
          <w:b/>
          <w:sz w:val="26"/>
          <w:szCs w:val="26"/>
          <w:lang w:val="ro-RO"/>
        </w:rPr>
        <w:t xml:space="preserve"> Géza</w:t>
      </w:r>
      <w:r>
        <w:rPr>
          <w:rFonts w:asciiTheme="minorHAnsi" w:hAnsiTheme="minorHAnsi"/>
          <w:b/>
          <w:sz w:val="26"/>
          <w:szCs w:val="26"/>
          <w:lang w:val="ro-RO"/>
        </w:rPr>
        <w:t xml:space="preserve"> </w:t>
      </w:r>
      <w:r w:rsidRPr="00B85259">
        <w:rPr>
          <w:rFonts w:asciiTheme="minorHAnsi" w:hAnsiTheme="minorHAnsi"/>
          <w:sz w:val="26"/>
          <w:szCs w:val="26"/>
          <w:lang w:val="ro-RO"/>
        </w:rPr>
        <w:t>prin adresa nr</w:t>
      </w:r>
      <w:r>
        <w:rPr>
          <w:rFonts w:asciiTheme="minorHAnsi" w:hAnsiTheme="minorHAnsi"/>
          <w:sz w:val="26"/>
          <w:szCs w:val="26"/>
          <w:lang w:val="ro-RO"/>
        </w:rPr>
        <w:t>. 1331/2019 solicită modificarea bugetului de venituri și cheltuieli aprobat pe anul 2019 al instituției</w:t>
      </w:r>
      <w:r w:rsidR="000A1EC0">
        <w:rPr>
          <w:rFonts w:asciiTheme="minorHAnsi" w:hAnsiTheme="minorHAnsi"/>
          <w:sz w:val="26"/>
          <w:szCs w:val="26"/>
          <w:lang w:val="ro-RO"/>
        </w:rPr>
        <w:t xml:space="preserve">. Se propune majorarea bugetului programului „Școala Naturii”, cu suma de 27,00 mii lei pentru acoperirea cheltuielilor de masă. Prin urmare se propune majorare la partea de venituri a subcapitolului 33.10.08 - </w:t>
      </w:r>
      <w:r w:rsidR="000A1EC0" w:rsidRPr="004D5F5B">
        <w:rPr>
          <w:rFonts w:asciiTheme="minorHAnsi" w:hAnsiTheme="minorHAnsi"/>
          <w:sz w:val="26"/>
          <w:szCs w:val="26"/>
          <w:lang w:val="ro-RO"/>
        </w:rPr>
        <w:t>Venituri din prestări de servicii</w:t>
      </w:r>
      <w:r w:rsidR="000A1EC0" w:rsidRPr="00A02C40">
        <w:rPr>
          <w:rFonts w:asciiTheme="minorHAnsi" w:hAnsiTheme="minorHAnsi"/>
          <w:sz w:val="26"/>
          <w:szCs w:val="26"/>
          <w:lang w:val="ro-RO"/>
        </w:rPr>
        <w:t xml:space="preserve"> cu suma de </w:t>
      </w:r>
      <w:r w:rsidR="000A1EC0">
        <w:rPr>
          <w:rFonts w:asciiTheme="minorHAnsi" w:hAnsiTheme="minorHAnsi"/>
          <w:sz w:val="26"/>
          <w:szCs w:val="26"/>
          <w:lang w:val="ro-RO"/>
        </w:rPr>
        <w:t>27,00</w:t>
      </w:r>
      <w:r w:rsidR="000A1EC0" w:rsidRPr="00A02C40">
        <w:rPr>
          <w:rFonts w:asciiTheme="minorHAnsi" w:hAnsiTheme="minorHAnsi"/>
          <w:sz w:val="26"/>
          <w:szCs w:val="26"/>
          <w:lang w:val="ro-RO"/>
        </w:rPr>
        <w:t xml:space="preserve"> mii lei și majorarea la partea de cheltuieli a subcapitolului 67.10.03.</w:t>
      </w:r>
      <w:r w:rsidR="000A1EC0">
        <w:rPr>
          <w:rFonts w:asciiTheme="minorHAnsi" w:hAnsiTheme="minorHAnsi"/>
          <w:sz w:val="26"/>
          <w:szCs w:val="26"/>
          <w:lang w:val="ro-RO"/>
        </w:rPr>
        <w:t>05</w:t>
      </w:r>
      <w:r w:rsidR="000A1EC0" w:rsidRPr="00A02C40">
        <w:rPr>
          <w:rFonts w:asciiTheme="minorHAnsi" w:hAnsiTheme="minorHAnsi"/>
          <w:sz w:val="26"/>
          <w:szCs w:val="26"/>
          <w:lang w:val="ro-RO"/>
        </w:rPr>
        <w:t xml:space="preserve"> - </w:t>
      </w:r>
      <w:r w:rsidR="000A1EC0" w:rsidRPr="004D5F5B">
        <w:rPr>
          <w:rFonts w:asciiTheme="minorHAnsi" w:hAnsiTheme="minorHAnsi"/>
          <w:sz w:val="26"/>
          <w:szCs w:val="26"/>
          <w:lang w:val="ro-RO"/>
        </w:rPr>
        <w:t xml:space="preserve">Școala </w:t>
      </w:r>
      <w:r w:rsidR="000A1EC0" w:rsidRPr="004D5F5B">
        <w:rPr>
          <w:rFonts w:asciiTheme="minorHAnsi" w:hAnsiTheme="minorHAnsi"/>
          <w:sz w:val="26"/>
          <w:szCs w:val="26"/>
          <w:lang w:val="ro-RO"/>
        </w:rPr>
        <w:lastRenderedPageBreak/>
        <w:t xml:space="preserve">Populară de Artă şi Meserii </w:t>
      </w:r>
      <w:proofErr w:type="spellStart"/>
      <w:r w:rsidR="000A1EC0" w:rsidRPr="004D5F5B">
        <w:rPr>
          <w:rFonts w:asciiTheme="minorHAnsi" w:hAnsiTheme="minorHAnsi"/>
          <w:sz w:val="26"/>
          <w:szCs w:val="26"/>
          <w:lang w:val="ro-RO"/>
        </w:rPr>
        <w:t>Vámszer</w:t>
      </w:r>
      <w:proofErr w:type="spellEnd"/>
      <w:r w:rsidR="000A1EC0" w:rsidRPr="004D5F5B">
        <w:rPr>
          <w:rFonts w:asciiTheme="minorHAnsi" w:hAnsiTheme="minorHAnsi"/>
          <w:sz w:val="26"/>
          <w:szCs w:val="26"/>
          <w:lang w:val="ro-RO"/>
        </w:rPr>
        <w:t xml:space="preserve"> Géza</w:t>
      </w:r>
      <w:r w:rsidR="000A1EC0" w:rsidRPr="00A02C40">
        <w:rPr>
          <w:rFonts w:asciiTheme="minorHAnsi" w:hAnsiTheme="minorHAnsi"/>
          <w:sz w:val="26"/>
          <w:szCs w:val="26"/>
          <w:lang w:val="ro-RO"/>
        </w:rPr>
        <w:t>, titlul 20 – Bunur</w:t>
      </w:r>
      <w:r w:rsidR="000A1EC0">
        <w:rPr>
          <w:rFonts w:asciiTheme="minorHAnsi" w:hAnsiTheme="minorHAnsi"/>
          <w:sz w:val="26"/>
          <w:szCs w:val="26"/>
          <w:lang w:val="ro-RO"/>
        </w:rPr>
        <w:t>i și servicii cu această sumă.</w:t>
      </w:r>
    </w:p>
    <w:p w:rsidR="000A1EC0" w:rsidRPr="00B85259" w:rsidRDefault="000A1EC0" w:rsidP="00A02C40">
      <w:pPr>
        <w:ind w:right="-40"/>
        <w:jc w:val="both"/>
        <w:rPr>
          <w:rFonts w:asciiTheme="minorHAnsi" w:hAnsiTheme="minorHAnsi"/>
          <w:b/>
          <w:sz w:val="26"/>
          <w:szCs w:val="26"/>
          <w:lang w:val="ro-RO"/>
        </w:rPr>
      </w:pPr>
      <w:r>
        <w:rPr>
          <w:rFonts w:asciiTheme="minorHAnsi" w:hAnsiTheme="minorHAnsi"/>
          <w:sz w:val="26"/>
          <w:szCs w:val="26"/>
          <w:lang w:val="ro-RO"/>
        </w:rPr>
        <w:t xml:space="preserve">Totodată instituția solicită aprobarea unor virări de credite între titluri, articole și alineate, prin diminuarea 10.02.06 – Tichete de vacanță cu suma de 3,00 mii lei și 20.05,30 - </w:t>
      </w:r>
      <w:r w:rsidRPr="000A1EC0">
        <w:rPr>
          <w:rFonts w:asciiTheme="minorHAnsi" w:hAnsiTheme="minorHAnsi"/>
          <w:sz w:val="26"/>
          <w:szCs w:val="26"/>
          <w:lang w:val="ro-RO"/>
        </w:rPr>
        <w:t>Alte obiecte de inventar</w:t>
      </w:r>
      <w:r>
        <w:rPr>
          <w:rFonts w:asciiTheme="minorHAnsi" w:hAnsiTheme="minorHAnsi"/>
          <w:sz w:val="26"/>
          <w:szCs w:val="26"/>
          <w:lang w:val="ro-RO"/>
        </w:rPr>
        <w:t xml:space="preserve"> cu suma de 6,00 mii lei și majorarea 10.01.17 - </w:t>
      </w:r>
      <w:r w:rsidR="002B4DF4" w:rsidRPr="002B4DF4">
        <w:rPr>
          <w:rFonts w:asciiTheme="minorHAnsi" w:hAnsiTheme="minorHAnsi"/>
          <w:sz w:val="26"/>
          <w:szCs w:val="26"/>
          <w:lang w:val="ro-RO"/>
        </w:rPr>
        <w:t>Indemnizații de hrană</w:t>
      </w:r>
      <w:r w:rsidR="002B4DF4">
        <w:rPr>
          <w:rFonts w:asciiTheme="minorHAnsi" w:hAnsiTheme="minorHAnsi"/>
          <w:sz w:val="26"/>
          <w:szCs w:val="26"/>
          <w:lang w:val="ro-RO"/>
        </w:rPr>
        <w:t xml:space="preserve"> cu suma de 2,00 mii lei, 20.01.03 - </w:t>
      </w:r>
      <w:r w:rsidR="002B4DF4" w:rsidRPr="002B4DF4">
        <w:rPr>
          <w:rFonts w:asciiTheme="minorHAnsi" w:hAnsiTheme="minorHAnsi"/>
          <w:sz w:val="26"/>
          <w:szCs w:val="26"/>
          <w:lang w:val="ro-RO"/>
        </w:rPr>
        <w:t xml:space="preserve">Încălzit, Iluminat </w:t>
      </w:r>
      <w:r w:rsidR="002B4DF4">
        <w:rPr>
          <w:rFonts w:asciiTheme="minorHAnsi" w:hAnsiTheme="minorHAnsi"/>
          <w:sz w:val="26"/>
          <w:szCs w:val="26"/>
          <w:lang w:val="ro-RO"/>
        </w:rPr>
        <w:t>ș</w:t>
      </w:r>
      <w:r w:rsidR="002B4DF4" w:rsidRPr="002B4DF4">
        <w:rPr>
          <w:rFonts w:asciiTheme="minorHAnsi" w:hAnsiTheme="minorHAnsi"/>
          <w:sz w:val="26"/>
          <w:szCs w:val="26"/>
          <w:lang w:val="ro-RO"/>
        </w:rPr>
        <w:t>i forța motrica</w:t>
      </w:r>
      <w:r w:rsidR="002B4DF4">
        <w:rPr>
          <w:rFonts w:asciiTheme="minorHAnsi" w:hAnsiTheme="minorHAnsi"/>
          <w:sz w:val="26"/>
          <w:szCs w:val="26"/>
          <w:lang w:val="ro-RO"/>
        </w:rPr>
        <w:t xml:space="preserve"> cu suma de 3,00 mii lei, 20.01.05 - </w:t>
      </w:r>
      <w:r w:rsidR="002B4DF4" w:rsidRPr="002B4DF4">
        <w:rPr>
          <w:rFonts w:asciiTheme="minorHAnsi" w:hAnsiTheme="minorHAnsi"/>
          <w:sz w:val="26"/>
          <w:szCs w:val="26"/>
          <w:lang w:val="ro-RO"/>
        </w:rPr>
        <w:t xml:space="preserve">Carburanți </w:t>
      </w:r>
      <w:r w:rsidR="002B4DF4">
        <w:rPr>
          <w:rFonts w:asciiTheme="minorHAnsi" w:hAnsiTheme="minorHAnsi"/>
          <w:sz w:val="26"/>
          <w:szCs w:val="26"/>
          <w:lang w:val="ro-RO"/>
        </w:rPr>
        <w:t>ș</w:t>
      </w:r>
      <w:r w:rsidR="002B4DF4" w:rsidRPr="002B4DF4">
        <w:rPr>
          <w:rFonts w:asciiTheme="minorHAnsi" w:hAnsiTheme="minorHAnsi"/>
          <w:sz w:val="26"/>
          <w:szCs w:val="26"/>
          <w:lang w:val="ro-RO"/>
        </w:rPr>
        <w:t>i lubrifianți</w:t>
      </w:r>
      <w:r w:rsidR="002B4DF4">
        <w:rPr>
          <w:rFonts w:asciiTheme="minorHAnsi" w:hAnsiTheme="minorHAnsi"/>
          <w:sz w:val="26"/>
          <w:szCs w:val="26"/>
          <w:lang w:val="ro-RO"/>
        </w:rPr>
        <w:t xml:space="preserve"> cu suma de 1,00 mii lei, 20.30.04 – Chirie cu suma 3,00 lei. </w:t>
      </w:r>
    </w:p>
    <w:p w:rsidR="00B85259" w:rsidRDefault="00B85259" w:rsidP="00A02C40">
      <w:pPr>
        <w:ind w:right="-40"/>
        <w:jc w:val="both"/>
        <w:rPr>
          <w:rFonts w:asciiTheme="minorHAnsi" w:hAnsiTheme="minorHAnsi"/>
          <w:b/>
          <w:sz w:val="26"/>
          <w:szCs w:val="26"/>
          <w:lang w:val="ro-RO"/>
        </w:rPr>
      </w:pPr>
    </w:p>
    <w:p w:rsidR="00E91F1A" w:rsidRDefault="00E91F1A" w:rsidP="00A02C40">
      <w:pPr>
        <w:ind w:right="-40"/>
        <w:jc w:val="both"/>
        <w:rPr>
          <w:rFonts w:asciiTheme="minorHAnsi" w:hAnsiTheme="minorHAnsi"/>
          <w:sz w:val="26"/>
          <w:szCs w:val="26"/>
          <w:lang w:val="ro-RO"/>
        </w:rPr>
      </w:pPr>
      <w:r w:rsidRPr="00E91F1A">
        <w:rPr>
          <w:rFonts w:asciiTheme="minorHAnsi" w:hAnsiTheme="minorHAnsi"/>
          <w:sz w:val="26"/>
          <w:szCs w:val="26"/>
          <w:lang w:val="ro-RO"/>
        </w:rPr>
        <w:t>Prin adresa nr. 1320/2019</w:t>
      </w:r>
      <w:r>
        <w:rPr>
          <w:rFonts w:asciiTheme="minorHAnsi" w:hAnsiTheme="minorHAnsi"/>
          <w:b/>
          <w:sz w:val="26"/>
          <w:szCs w:val="26"/>
          <w:lang w:val="ro-RO"/>
        </w:rPr>
        <w:t xml:space="preserve"> </w:t>
      </w:r>
      <w:r w:rsidRPr="00E91F1A">
        <w:rPr>
          <w:rFonts w:asciiTheme="minorHAnsi" w:hAnsiTheme="minorHAnsi"/>
          <w:b/>
          <w:sz w:val="26"/>
          <w:szCs w:val="26"/>
          <w:lang w:val="ro-RO"/>
        </w:rPr>
        <w:t>Centrul Judeţean pentru Conservarea şi Promovarea Culturii Tradiţionale Harghita</w:t>
      </w:r>
      <w:r>
        <w:rPr>
          <w:rFonts w:asciiTheme="minorHAnsi" w:hAnsiTheme="minorHAnsi"/>
          <w:b/>
          <w:sz w:val="26"/>
          <w:szCs w:val="26"/>
          <w:lang w:val="ro-RO"/>
        </w:rPr>
        <w:t xml:space="preserve"> </w:t>
      </w:r>
      <w:r w:rsidRPr="00E91F1A">
        <w:rPr>
          <w:rFonts w:asciiTheme="minorHAnsi" w:hAnsiTheme="minorHAnsi"/>
          <w:sz w:val="26"/>
          <w:szCs w:val="26"/>
          <w:lang w:val="ro-RO"/>
        </w:rPr>
        <w:t xml:space="preserve">solicită </w:t>
      </w:r>
      <w:r>
        <w:rPr>
          <w:rFonts w:asciiTheme="minorHAnsi" w:hAnsiTheme="minorHAnsi"/>
          <w:sz w:val="26"/>
          <w:szCs w:val="26"/>
          <w:lang w:val="ro-RO"/>
        </w:rPr>
        <w:t>modificarea bugetului instituției aprobat pe anul 2019. În urma încheierii Contractului de finanțare cu nr. 1230/2019 cu Bet</w:t>
      </w:r>
      <w:r w:rsidRPr="00E91F1A">
        <w:rPr>
          <w:rFonts w:asciiTheme="minorHAnsi" w:hAnsiTheme="minorHAnsi"/>
          <w:sz w:val="26"/>
          <w:szCs w:val="26"/>
          <w:lang w:val="ro-RO"/>
        </w:rPr>
        <w:t xml:space="preserve">hlen Gábor </w:t>
      </w:r>
      <w:proofErr w:type="spellStart"/>
      <w:r w:rsidRPr="00E91F1A">
        <w:rPr>
          <w:rFonts w:asciiTheme="minorHAnsi" w:hAnsiTheme="minorHAnsi"/>
          <w:sz w:val="26"/>
          <w:szCs w:val="26"/>
          <w:lang w:val="ro-RO"/>
        </w:rPr>
        <w:t>Alapkezelő</w:t>
      </w:r>
      <w:proofErr w:type="spellEnd"/>
      <w:r w:rsidRPr="00E91F1A">
        <w:rPr>
          <w:rFonts w:asciiTheme="minorHAnsi" w:hAnsiTheme="minorHAnsi"/>
          <w:sz w:val="26"/>
          <w:szCs w:val="26"/>
          <w:lang w:val="ro-RO"/>
        </w:rPr>
        <w:t xml:space="preserve"> </w:t>
      </w:r>
      <w:proofErr w:type="spellStart"/>
      <w:r w:rsidRPr="00E91F1A">
        <w:rPr>
          <w:rFonts w:asciiTheme="minorHAnsi" w:hAnsiTheme="minorHAnsi"/>
          <w:sz w:val="26"/>
          <w:szCs w:val="26"/>
          <w:lang w:val="ro-RO"/>
        </w:rPr>
        <w:t>Zrt</w:t>
      </w:r>
      <w:proofErr w:type="spellEnd"/>
      <w:r w:rsidRPr="00E91F1A">
        <w:rPr>
          <w:rFonts w:asciiTheme="minorHAnsi" w:hAnsiTheme="minorHAnsi"/>
          <w:sz w:val="26"/>
          <w:szCs w:val="26"/>
          <w:lang w:val="ro-RO"/>
        </w:rPr>
        <w:t xml:space="preserve">. </w:t>
      </w:r>
      <w:r w:rsidR="00A82F02">
        <w:rPr>
          <w:rFonts w:asciiTheme="minorHAnsi" w:hAnsiTheme="minorHAnsi"/>
          <w:sz w:val="26"/>
          <w:szCs w:val="26"/>
          <w:lang w:val="ro-RO"/>
        </w:rPr>
        <w:t>s</w:t>
      </w:r>
      <w:r>
        <w:rPr>
          <w:rFonts w:asciiTheme="minorHAnsi" w:hAnsiTheme="minorHAnsi"/>
          <w:sz w:val="26"/>
          <w:szCs w:val="26"/>
          <w:lang w:val="ro-RO"/>
        </w:rPr>
        <w:t xml:space="preserve">e propune rectificarea </w:t>
      </w:r>
      <w:r w:rsidRPr="00A02C40">
        <w:rPr>
          <w:rFonts w:asciiTheme="minorHAnsi" w:hAnsiTheme="minorHAnsi"/>
          <w:sz w:val="26"/>
          <w:szCs w:val="26"/>
          <w:lang w:val="ro-RO"/>
        </w:rPr>
        <w:t>bugetului fondurilor externe nerambursabile</w:t>
      </w:r>
      <w:r>
        <w:rPr>
          <w:rFonts w:asciiTheme="minorHAnsi" w:hAnsiTheme="minorHAnsi"/>
          <w:sz w:val="26"/>
          <w:szCs w:val="26"/>
          <w:lang w:val="ro-RO"/>
        </w:rPr>
        <w:t xml:space="preserve"> cu suma de 11.300,00 lei, din care suma de 7.500,00 lei (500.00</w:t>
      </w:r>
      <w:r w:rsidR="005E3CDA">
        <w:rPr>
          <w:rFonts w:asciiTheme="minorHAnsi" w:hAnsiTheme="minorHAnsi"/>
          <w:sz w:val="26"/>
          <w:szCs w:val="26"/>
          <w:lang w:val="ro-RO"/>
        </w:rPr>
        <w:t>0</w:t>
      </w:r>
      <w:r>
        <w:rPr>
          <w:rFonts w:asciiTheme="minorHAnsi" w:hAnsiTheme="minorHAnsi"/>
          <w:sz w:val="26"/>
          <w:szCs w:val="26"/>
          <w:lang w:val="ro-RO"/>
        </w:rPr>
        <w:t xml:space="preserve"> </w:t>
      </w:r>
      <w:proofErr w:type="spellStart"/>
      <w:r>
        <w:rPr>
          <w:rFonts w:asciiTheme="minorHAnsi" w:hAnsiTheme="minorHAnsi"/>
          <w:sz w:val="26"/>
          <w:szCs w:val="26"/>
          <w:lang w:val="ro-RO"/>
        </w:rPr>
        <w:t>Ft</w:t>
      </w:r>
      <w:proofErr w:type="spellEnd"/>
      <w:r>
        <w:rPr>
          <w:rFonts w:asciiTheme="minorHAnsi" w:hAnsiTheme="minorHAnsi"/>
          <w:sz w:val="26"/>
          <w:szCs w:val="26"/>
          <w:lang w:val="ro-RO"/>
        </w:rPr>
        <w:t xml:space="preserve">) pentru </w:t>
      </w:r>
      <w:r w:rsidR="00A82F02">
        <w:rPr>
          <w:rFonts w:asciiTheme="minorHAnsi" w:hAnsiTheme="minorHAnsi"/>
          <w:sz w:val="26"/>
          <w:szCs w:val="26"/>
          <w:lang w:val="ro-RO"/>
        </w:rPr>
        <w:t>realizarea</w:t>
      </w:r>
      <w:r>
        <w:rPr>
          <w:rFonts w:asciiTheme="minorHAnsi" w:hAnsiTheme="minorHAnsi"/>
          <w:sz w:val="26"/>
          <w:szCs w:val="26"/>
          <w:lang w:val="ro-RO"/>
        </w:rPr>
        <w:t xml:space="preserve"> programului „</w:t>
      </w:r>
      <w:proofErr w:type="spellStart"/>
      <w:r w:rsidR="0005305D">
        <w:rPr>
          <w:rFonts w:asciiTheme="minorHAnsi" w:hAnsiTheme="minorHAnsi"/>
          <w:sz w:val="26"/>
          <w:szCs w:val="26"/>
          <w:lang w:val="ro-RO"/>
        </w:rPr>
        <w:t>Siculus</w:t>
      </w:r>
      <w:proofErr w:type="spellEnd"/>
      <w:r>
        <w:rPr>
          <w:rFonts w:asciiTheme="minorHAnsi" w:hAnsiTheme="minorHAnsi"/>
          <w:sz w:val="26"/>
          <w:szCs w:val="26"/>
          <w:lang w:val="ro-RO"/>
        </w:rPr>
        <w:t xml:space="preserve">”, iar suma de 3.800,00 lei ( 250.000 </w:t>
      </w:r>
      <w:proofErr w:type="spellStart"/>
      <w:r>
        <w:rPr>
          <w:rFonts w:asciiTheme="minorHAnsi" w:hAnsiTheme="minorHAnsi"/>
          <w:sz w:val="26"/>
          <w:szCs w:val="26"/>
          <w:lang w:val="ro-RO"/>
        </w:rPr>
        <w:t>Ft</w:t>
      </w:r>
      <w:proofErr w:type="spellEnd"/>
      <w:r>
        <w:rPr>
          <w:rFonts w:asciiTheme="minorHAnsi" w:hAnsiTheme="minorHAnsi"/>
          <w:sz w:val="26"/>
          <w:szCs w:val="26"/>
          <w:lang w:val="ro-RO"/>
        </w:rPr>
        <w:t>)  pentru realizarea programului „Întâlnirea iubitorilor de teatru amatori”.</w:t>
      </w:r>
    </w:p>
    <w:p w:rsidR="0005305D" w:rsidRDefault="00146CC3" w:rsidP="0005305D">
      <w:pPr>
        <w:ind w:right="-40"/>
        <w:jc w:val="both"/>
        <w:rPr>
          <w:rFonts w:asciiTheme="minorHAnsi" w:hAnsiTheme="minorHAnsi"/>
          <w:sz w:val="26"/>
          <w:szCs w:val="26"/>
          <w:lang w:val="ro-RO"/>
        </w:rPr>
      </w:pPr>
      <w:r>
        <w:rPr>
          <w:rFonts w:asciiTheme="minorHAnsi" w:hAnsiTheme="minorHAnsi"/>
          <w:sz w:val="26"/>
          <w:szCs w:val="26"/>
          <w:lang w:val="ro-RO"/>
        </w:rPr>
        <w:t xml:space="preserve">Totodată în urma câștigării </w:t>
      </w:r>
      <w:r w:rsidR="0005305D">
        <w:rPr>
          <w:rFonts w:asciiTheme="minorHAnsi" w:hAnsiTheme="minorHAnsi"/>
          <w:sz w:val="26"/>
          <w:szCs w:val="26"/>
          <w:lang w:val="ro-RO"/>
        </w:rPr>
        <w:t>unor</w:t>
      </w:r>
      <w:r>
        <w:rPr>
          <w:rFonts w:asciiTheme="minorHAnsi" w:hAnsiTheme="minorHAnsi"/>
          <w:sz w:val="26"/>
          <w:szCs w:val="26"/>
          <w:lang w:val="ro-RO"/>
        </w:rPr>
        <w:t xml:space="preserve"> fonduri nerambursabile de la </w:t>
      </w:r>
      <w:r w:rsidR="0005305D">
        <w:rPr>
          <w:rFonts w:asciiTheme="minorHAnsi" w:hAnsiTheme="minorHAnsi"/>
          <w:sz w:val="26"/>
          <w:szCs w:val="26"/>
          <w:lang w:val="ro-RO"/>
        </w:rPr>
        <w:t xml:space="preserve">Fundația </w:t>
      </w:r>
      <w:proofErr w:type="spellStart"/>
      <w:r w:rsidR="0005305D">
        <w:rPr>
          <w:rFonts w:asciiTheme="minorHAnsi" w:hAnsiTheme="minorHAnsi"/>
          <w:sz w:val="26"/>
          <w:szCs w:val="26"/>
          <w:lang w:val="ro-RO"/>
        </w:rPr>
        <w:t>Communitas</w:t>
      </w:r>
      <w:proofErr w:type="spellEnd"/>
      <w:r w:rsidR="0005305D">
        <w:rPr>
          <w:rFonts w:asciiTheme="minorHAnsi" w:hAnsiTheme="minorHAnsi"/>
          <w:sz w:val="26"/>
          <w:szCs w:val="26"/>
          <w:lang w:val="ro-RO"/>
        </w:rPr>
        <w:t xml:space="preserve"> se propune suplimentarea bugetului </w:t>
      </w:r>
      <w:r w:rsidR="0005305D" w:rsidRPr="00A02C40">
        <w:rPr>
          <w:rFonts w:asciiTheme="minorHAnsi" w:hAnsiTheme="minorHAnsi"/>
          <w:sz w:val="26"/>
          <w:szCs w:val="26"/>
          <w:lang w:val="ro-RO"/>
        </w:rPr>
        <w:t>instituțiilor publice și activităților finanțate integral sau parțial din venituri proprii pe anul 2019</w:t>
      </w:r>
      <w:r w:rsidR="0005305D">
        <w:rPr>
          <w:rFonts w:asciiTheme="minorHAnsi" w:hAnsiTheme="minorHAnsi"/>
          <w:sz w:val="26"/>
          <w:szCs w:val="26"/>
          <w:lang w:val="ro-RO"/>
        </w:rPr>
        <w:t xml:space="preserve"> cu suma de 9.000,00 lei, din care pentru programul „</w:t>
      </w:r>
      <w:proofErr w:type="spellStart"/>
      <w:r w:rsidR="0005305D">
        <w:rPr>
          <w:rFonts w:asciiTheme="minorHAnsi" w:hAnsiTheme="minorHAnsi"/>
          <w:sz w:val="26"/>
          <w:szCs w:val="26"/>
          <w:lang w:val="ro-RO"/>
        </w:rPr>
        <w:t>Siculus</w:t>
      </w:r>
      <w:proofErr w:type="spellEnd"/>
      <w:r w:rsidR="0005305D">
        <w:rPr>
          <w:rFonts w:asciiTheme="minorHAnsi" w:hAnsiTheme="minorHAnsi"/>
          <w:sz w:val="26"/>
          <w:szCs w:val="26"/>
          <w:lang w:val="ro-RO"/>
        </w:rPr>
        <w:t>” suma de 2.000 lei, pentru programul „Organizare expoziții, prezentare cărți” suma de 1.500 lei, pentru programul „Situația caselor muzeale” suma de 1.000 lei pentru programul „Întâlnirea iubitorilor de teatru amatori” suma de 1.500 lei și pentru programul „</w:t>
      </w:r>
      <w:proofErr w:type="spellStart"/>
      <w:r w:rsidR="0005305D">
        <w:rPr>
          <w:rFonts w:asciiTheme="minorHAnsi" w:hAnsiTheme="minorHAnsi"/>
          <w:sz w:val="26"/>
          <w:szCs w:val="26"/>
          <w:lang w:val="ro-RO"/>
        </w:rPr>
        <w:t>Sz</w:t>
      </w:r>
      <w:proofErr w:type="spellEnd"/>
      <w:r w:rsidR="0005305D">
        <w:rPr>
          <w:rFonts w:asciiTheme="minorHAnsi" w:hAnsiTheme="minorHAnsi"/>
          <w:sz w:val="26"/>
          <w:szCs w:val="26"/>
          <w:lang w:val="hu-HU"/>
        </w:rPr>
        <w:t>ékelyvágta</w:t>
      </w:r>
      <w:r w:rsidR="0005305D">
        <w:rPr>
          <w:rFonts w:asciiTheme="minorHAnsi" w:hAnsiTheme="minorHAnsi"/>
          <w:sz w:val="26"/>
          <w:szCs w:val="26"/>
          <w:lang w:val="ro-RO"/>
        </w:rPr>
        <w:t>” suma de 3.000 lei. Instituția solicită și unele virări de credite între programe astfel:</w:t>
      </w:r>
    </w:p>
    <w:p w:rsidR="0005305D" w:rsidRPr="0005305D" w:rsidRDefault="0005305D" w:rsidP="0005305D">
      <w:pPr>
        <w:ind w:right="-40"/>
        <w:jc w:val="both"/>
        <w:rPr>
          <w:rFonts w:asciiTheme="minorHAnsi" w:hAnsiTheme="minorHAnsi"/>
          <w:sz w:val="26"/>
          <w:szCs w:val="26"/>
          <w:lang w:val="ro-RO"/>
        </w:rPr>
      </w:pPr>
      <w:r>
        <w:rPr>
          <w:rFonts w:asciiTheme="minorHAnsi" w:hAnsiTheme="minorHAnsi"/>
          <w:sz w:val="26"/>
          <w:szCs w:val="26"/>
          <w:lang w:val="ro-RO"/>
        </w:rPr>
        <w:t xml:space="preserve">Diminuarea programului Festival de dans popular interetnic cu suma de 1.640 lei, programul </w:t>
      </w:r>
      <w:proofErr w:type="spellStart"/>
      <w:r>
        <w:rPr>
          <w:rFonts w:asciiTheme="minorHAnsi" w:hAnsiTheme="minorHAnsi"/>
          <w:sz w:val="26"/>
          <w:szCs w:val="26"/>
          <w:lang w:val="ro-RO"/>
        </w:rPr>
        <w:t>Sz</w:t>
      </w:r>
      <w:proofErr w:type="spellEnd"/>
      <w:r>
        <w:rPr>
          <w:rFonts w:asciiTheme="minorHAnsi" w:hAnsiTheme="minorHAnsi"/>
          <w:sz w:val="26"/>
          <w:szCs w:val="26"/>
          <w:lang w:val="hu-HU"/>
        </w:rPr>
        <w:t xml:space="preserve">ékelyvágta cu suma de 3.000 lei, programul Festival </w:t>
      </w:r>
      <w:proofErr w:type="spellStart"/>
      <w:r>
        <w:rPr>
          <w:rFonts w:asciiTheme="minorHAnsi" w:hAnsiTheme="minorHAnsi"/>
          <w:sz w:val="26"/>
          <w:szCs w:val="26"/>
          <w:lang w:val="ro-RO"/>
        </w:rPr>
        <w:t>Sz</w:t>
      </w:r>
      <w:proofErr w:type="spellEnd"/>
      <w:r>
        <w:rPr>
          <w:rFonts w:asciiTheme="minorHAnsi" w:hAnsiTheme="minorHAnsi"/>
          <w:sz w:val="26"/>
          <w:szCs w:val="26"/>
          <w:lang w:val="hu-HU"/>
        </w:rPr>
        <w:t xml:space="preserve">ékely cu suma de 2.500 lei și majorarea </w:t>
      </w:r>
      <w:r w:rsidR="00A82F02">
        <w:rPr>
          <w:rFonts w:asciiTheme="minorHAnsi" w:hAnsiTheme="minorHAnsi"/>
          <w:sz w:val="26"/>
          <w:szCs w:val="26"/>
          <w:lang w:val="hu-HU"/>
        </w:rPr>
        <w:t>programului Festivalul</w:t>
      </w:r>
      <w:r>
        <w:rPr>
          <w:rFonts w:asciiTheme="minorHAnsi" w:hAnsiTheme="minorHAnsi"/>
          <w:sz w:val="26"/>
          <w:szCs w:val="26"/>
          <w:lang w:val="hu-HU"/>
        </w:rPr>
        <w:t xml:space="preserve"> Siculus cu suma de 7.140 lei. </w:t>
      </w:r>
    </w:p>
    <w:p w:rsidR="00BF3D48" w:rsidRPr="00BF3D48" w:rsidRDefault="00BF3D48" w:rsidP="00D81DD9">
      <w:pPr>
        <w:jc w:val="both"/>
        <w:rPr>
          <w:rFonts w:asciiTheme="minorHAnsi" w:hAnsiTheme="minorHAnsi"/>
          <w:sz w:val="26"/>
          <w:szCs w:val="26"/>
          <w:lang w:val="it-IT"/>
        </w:rPr>
      </w:pPr>
    </w:p>
    <w:p w:rsidR="00D15430" w:rsidRDefault="000D3536" w:rsidP="00D81DD9">
      <w:pPr>
        <w:jc w:val="both"/>
        <w:rPr>
          <w:rFonts w:asciiTheme="minorHAnsi" w:hAnsiTheme="minorHAnsi"/>
          <w:sz w:val="26"/>
          <w:szCs w:val="26"/>
          <w:lang w:val="ro-RO"/>
        </w:rPr>
      </w:pPr>
      <w:r w:rsidRPr="00D15430">
        <w:rPr>
          <w:rFonts w:asciiTheme="minorHAnsi" w:hAnsiTheme="minorHAnsi"/>
          <w:b/>
          <w:sz w:val="26"/>
          <w:szCs w:val="26"/>
          <w:lang w:val="ro-RO"/>
        </w:rPr>
        <w:t>Direcţia Judeţeană de Evidenţa Persoanelor al Judeţului Harghita</w:t>
      </w:r>
      <w:r>
        <w:rPr>
          <w:rFonts w:asciiTheme="minorHAnsi" w:hAnsiTheme="minorHAnsi"/>
          <w:sz w:val="26"/>
          <w:szCs w:val="26"/>
          <w:lang w:val="ro-RO"/>
        </w:rPr>
        <w:t xml:space="preserve"> prin adresa nr. 1274/2019 solicită modificarea </w:t>
      </w:r>
      <w:r w:rsidRPr="000D3536">
        <w:rPr>
          <w:rFonts w:asciiTheme="minorHAnsi" w:hAnsiTheme="minorHAnsi"/>
          <w:sz w:val="26"/>
          <w:szCs w:val="26"/>
          <w:lang w:val="ro-RO"/>
        </w:rPr>
        <w:t>repartiz</w:t>
      </w:r>
      <w:r>
        <w:rPr>
          <w:rFonts w:asciiTheme="minorHAnsi" w:hAnsiTheme="minorHAnsi"/>
          <w:sz w:val="26"/>
          <w:szCs w:val="26"/>
          <w:lang w:val="ro-RO"/>
        </w:rPr>
        <w:t>ării</w:t>
      </w:r>
      <w:r w:rsidRPr="000D3536">
        <w:rPr>
          <w:rFonts w:asciiTheme="minorHAnsi" w:hAnsiTheme="minorHAnsi"/>
          <w:sz w:val="26"/>
          <w:szCs w:val="26"/>
          <w:lang w:val="ro-RO"/>
        </w:rPr>
        <w:t xml:space="preserve"> pe trimestre a </w:t>
      </w:r>
      <w:r>
        <w:rPr>
          <w:rFonts w:asciiTheme="minorHAnsi" w:hAnsiTheme="minorHAnsi"/>
          <w:sz w:val="26"/>
          <w:szCs w:val="26"/>
          <w:lang w:val="ro-RO"/>
        </w:rPr>
        <w:t>cheltuielilor aprobate pe anul 2019</w:t>
      </w:r>
      <w:r w:rsidR="00D15430">
        <w:rPr>
          <w:rFonts w:asciiTheme="minorHAnsi" w:hAnsiTheme="minorHAnsi"/>
          <w:sz w:val="26"/>
          <w:szCs w:val="26"/>
          <w:lang w:val="ro-RO"/>
        </w:rPr>
        <w:t xml:space="preserve">, la subcapitolul 54.10.10 - </w:t>
      </w:r>
      <w:r w:rsidR="00D15430" w:rsidRPr="00D15430">
        <w:rPr>
          <w:rFonts w:asciiTheme="minorHAnsi" w:hAnsiTheme="minorHAnsi"/>
          <w:sz w:val="26"/>
          <w:szCs w:val="26"/>
          <w:lang w:val="ro-RO"/>
        </w:rPr>
        <w:t>Direcţia Judeţeană de Evidenţa Persoanelor al Judeţului Harghita</w:t>
      </w:r>
      <w:r w:rsidR="00D15430">
        <w:rPr>
          <w:rFonts w:asciiTheme="minorHAnsi" w:hAnsiTheme="minorHAnsi"/>
          <w:sz w:val="26"/>
          <w:szCs w:val="26"/>
          <w:lang w:val="ro-RO"/>
        </w:rPr>
        <w:t>,</w:t>
      </w:r>
      <w:r w:rsidR="00D15430" w:rsidRPr="00D15430">
        <w:rPr>
          <w:rFonts w:asciiTheme="minorHAnsi" w:hAnsiTheme="minorHAnsi"/>
          <w:sz w:val="26"/>
          <w:szCs w:val="26"/>
          <w:lang w:val="ro-RO"/>
        </w:rPr>
        <w:t xml:space="preserve"> </w:t>
      </w:r>
      <w:r>
        <w:rPr>
          <w:rFonts w:asciiTheme="minorHAnsi" w:hAnsiTheme="minorHAnsi"/>
          <w:sz w:val="26"/>
          <w:szCs w:val="26"/>
          <w:lang w:val="ro-RO"/>
        </w:rPr>
        <w:t>la titlul 10 – Cheltuieli de personal. Se propune transferarea sumei de 4.5</w:t>
      </w:r>
      <w:r w:rsidR="00861CB4">
        <w:rPr>
          <w:rFonts w:asciiTheme="minorHAnsi" w:hAnsiTheme="minorHAnsi"/>
          <w:sz w:val="26"/>
          <w:szCs w:val="26"/>
          <w:lang w:val="ro-RO"/>
        </w:rPr>
        <w:t xml:space="preserve">50 lei din </w:t>
      </w:r>
      <w:proofErr w:type="spellStart"/>
      <w:r w:rsidR="00861CB4">
        <w:rPr>
          <w:rFonts w:asciiTheme="minorHAnsi" w:hAnsiTheme="minorHAnsi"/>
          <w:sz w:val="26"/>
          <w:szCs w:val="26"/>
          <w:lang w:val="ro-RO"/>
        </w:rPr>
        <w:t>trim</w:t>
      </w:r>
      <w:proofErr w:type="spellEnd"/>
      <w:r w:rsidR="00861CB4">
        <w:rPr>
          <w:rFonts w:asciiTheme="minorHAnsi" w:hAnsiTheme="minorHAnsi"/>
          <w:sz w:val="26"/>
          <w:szCs w:val="26"/>
          <w:lang w:val="ro-RO"/>
        </w:rPr>
        <w:t xml:space="preserve">. IV în </w:t>
      </w:r>
      <w:proofErr w:type="spellStart"/>
      <w:r w:rsidR="00861CB4">
        <w:rPr>
          <w:rFonts w:asciiTheme="minorHAnsi" w:hAnsiTheme="minorHAnsi"/>
          <w:sz w:val="26"/>
          <w:szCs w:val="26"/>
          <w:lang w:val="ro-RO"/>
        </w:rPr>
        <w:t>trim</w:t>
      </w:r>
      <w:proofErr w:type="spellEnd"/>
      <w:r w:rsidR="00861CB4">
        <w:rPr>
          <w:rFonts w:asciiTheme="minorHAnsi" w:hAnsiTheme="minorHAnsi"/>
          <w:sz w:val="26"/>
          <w:szCs w:val="26"/>
          <w:lang w:val="ro-RO"/>
        </w:rPr>
        <w:t>. III</w:t>
      </w:r>
      <w:r>
        <w:rPr>
          <w:rFonts w:asciiTheme="minorHAnsi" w:hAnsiTheme="minorHAnsi"/>
          <w:sz w:val="26"/>
          <w:szCs w:val="26"/>
          <w:lang w:val="ro-RO"/>
        </w:rPr>
        <w:t xml:space="preserve"> </w:t>
      </w:r>
      <w:r w:rsidR="00D15430">
        <w:rPr>
          <w:rFonts w:asciiTheme="minorHAnsi" w:hAnsiTheme="minorHAnsi"/>
          <w:sz w:val="26"/>
          <w:szCs w:val="26"/>
          <w:lang w:val="ro-RO"/>
        </w:rPr>
        <w:t xml:space="preserve">la articolul 10.02.06 – Tichete de vacanță, respectiv transferarea acestei sume din </w:t>
      </w:r>
      <w:proofErr w:type="spellStart"/>
      <w:r w:rsidR="00D15430">
        <w:rPr>
          <w:rFonts w:asciiTheme="minorHAnsi" w:hAnsiTheme="minorHAnsi"/>
          <w:sz w:val="26"/>
          <w:szCs w:val="26"/>
          <w:lang w:val="ro-RO"/>
        </w:rPr>
        <w:t>trim</w:t>
      </w:r>
      <w:proofErr w:type="spellEnd"/>
      <w:r w:rsidR="00D15430">
        <w:rPr>
          <w:rFonts w:asciiTheme="minorHAnsi" w:hAnsiTheme="minorHAnsi"/>
          <w:sz w:val="26"/>
          <w:szCs w:val="26"/>
          <w:lang w:val="ro-RO"/>
        </w:rPr>
        <w:t>.</w:t>
      </w:r>
      <w:r w:rsidR="00861CB4">
        <w:rPr>
          <w:rFonts w:asciiTheme="minorHAnsi" w:hAnsiTheme="minorHAnsi"/>
          <w:sz w:val="26"/>
          <w:szCs w:val="26"/>
          <w:lang w:val="ro-RO"/>
        </w:rPr>
        <w:t xml:space="preserve"> </w:t>
      </w:r>
      <w:r w:rsidR="00D15430">
        <w:rPr>
          <w:rFonts w:asciiTheme="minorHAnsi" w:hAnsiTheme="minorHAnsi"/>
          <w:sz w:val="26"/>
          <w:szCs w:val="26"/>
          <w:lang w:val="ro-RO"/>
        </w:rPr>
        <w:t>III</w:t>
      </w:r>
      <w:r w:rsidR="00861CB4">
        <w:rPr>
          <w:rFonts w:asciiTheme="minorHAnsi" w:hAnsiTheme="minorHAnsi"/>
          <w:sz w:val="26"/>
          <w:szCs w:val="26"/>
          <w:lang w:val="ro-RO"/>
        </w:rPr>
        <w:t xml:space="preserve"> în </w:t>
      </w:r>
      <w:proofErr w:type="spellStart"/>
      <w:r w:rsidR="00861CB4">
        <w:rPr>
          <w:rFonts w:asciiTheme="minorHAnsi" w:hAnsiTheme="minorHAnsi"/>
          <w:sz w:val="26"/>
          <w:szCs w:val="26"/>
          <w:lang w:val="ro-RO"/>
        </w:rPr>
        <w:t>trim</w:t>
      </w:r>
      <w:proofErr w:type="spellEnd"/>
      <w:r w:rsidR="00861CB4">
        <w:rPr>
          <w:rFonts w:asciiTheme="minorHAnsi" w:hAnsiTheme="minorHAnsi"/>
          <w:sz w:val="26"/>
          <w:szCs w:val="26"/>
          <w:lang w:val="ro-RO"/>
        </w:rPr>
        <w:t>. IV</w:t>
      </w:r>
      <w:r w:rsidR="00D15430">
        <w:rPr>
          <w:rFonts w:asciiTheme="minorHAnsi" w:hAnsiTheme="minorHAnsi"/>
          <w:sz w:val="26"/>
          <w:szCs w:val="26"/>
          <w:lang w:val="ro-RO"/>
        </w:rPr>
        <w:t xml:space="preserve"> la articolul 10.03.07 - </w:t>
      </w:r>
      <w:r w:rsidR="00D15430" w:rsidRPr="00D15430">
        <w:rPr>
          <w:rFonts w:asciiTheme="minorHAnsi" w:hAnsiTheme="minorHAnsi"/>
          <w:sz w:val="26"/>
          <w:szCs w:val="26"/>
          <w:lang w:val="ro-RO"/>
        </w:rPr>
        <w:t>Contribuția asiguratorie pentru muncă</w:t>
      </w:r>
      <w:r w:rsidR="00D15430">
        <w:rPr>
          <w:rFonts w:asciiTheme="minorHAnsi" w:hAnsiTheme="minorHAnsi"/>
          <w:sz w:val="26"/>
          <w:szCs w:val="26"/>
          <w:lang w:val="ro-RO"/>
        </w:rPr>
        <w:t xml:space="preserve">. </w:t>
      </w:r>
    </w:p>
    <w:p w:rsidR="00D15430" w:rsidRDefault="00D15430" w:rsidP="00D81DD9">
      <w:pPr>
        <w:jc w:val="both"/>
        <w:rPr>
          <w:rFonts w:asciiTheme="minorHAnsi" w:hAnsiTheme="minorHAnsi"/>
          <w:sz w:val="26"/>
          <w:szCs w:val="26"/>
          <w:lang w:val="ro-RO"/>
        </w:rPr>
      </w:pPr>
    </w:p>
    <w:p w:rsidR="003E5DF4" w:rsidRPr="00A02C40" w:rsidRDefault="00583A5C" w:rsidP="00D81DD9">
      <w:pPr>
        <w:jc w:val="both"/>
        <w:rPr>
          <w:rFonts w:asciiTheme="minorHAnsi" w:hAnsiTheme="minorHAnsi"/>
          <w:sz w:val="26"/>
          <w:szCs w:val="26"/>
          <w:lang w:val="ro-RO"/>
        </w:rPr>
      </w:pPr>
      <w:r w:rsidRPr="00A02C40">
        <w:rPr>
          <w:rFonts w:asciiTheme="minorHAnsi" w:hAnsiTheme="minorHAnsi"/>
          <w:sz w:val="26"/>
          <w:szCs w:val="26"/>
          <w:lang w:val="ro-RO"/>
        </w:rPr>
        <w:t xml:space="preserve">Pe baza celor </w:t>
      </w:r>
      <w:r w:rsidR="008D0D89" w:rsidRPr="00A02C40">
        <w:rPr>
          <w:rFonts w:asciiTheme="minorHAnsi" w:hAnsiTheme="minorHAnsi"/>
          <w:sz w:val="26"/>
          <w:szCs w:val="26"/>
          <w:lang w:val="ro-RO"/>
        </w:rPr>
        <w:t xml:space="preserve">de </w:t>
      </w:r>
      <w:r w:rsidRPr="00A02C40">
        <w:rPr>
          <w:rFonts w:asciiTheme="minorHAnsi" w:hAnsiTheme="minorHAnsi"/>
          <w:sz w:val="26"/>
          <w:szCs w:val="26"/>
          <w:lang w:val="ro-RO"/>
        </w:rPr>
        <w:t>mai sus, propunem spre aprobare prezentul proiect de hotărâre împreună cu anexele enumerate mai sus</w:t>
      </w:r>
      <w:r w:rsidR="003F3475" w:rsidRPr="00A02C40">
        <w:rPr>
          <w:rFonts w:asciiTheme="minorHAnsi" w:hAnsiTheme="minorHAnsi"/>
          <w:sz w:val="26"/>
          <w:szCs w:val="26"/>
          <w:lang w:val="ro-RO"/>
        </w:rPr>
        <w:t>,</w:t>
      </w:r>
      <w:r w:rsidRPr="00A02C40">
        <w:rPr>
          <w:rFonts w:asciiTheme="minorHAnsi" w:hAnsiTheme="minorHAnsi"/>
          <w:sz w:val="26"/>
          <w:szCs w:val="26"/>
          <w:lang w:val="ro-RO"/>
        </w:rPr>
        <w:t xml:space="preserve"> defalcate pe capitol</w:t>
      </w:r>
      <w:r w:rsidR="0032350E" w:rsidRPr="00A02C40">
        <w:rPr>
          <w:rFonts w:asciiTheme="minorHAnsi" w:hAnsiTheme="minorHAnsi"/>
          <w:sz w:val="26"/>
          <w:szCs w:val="26"/>
          <w:lang w:val="ro-RO"/>
        </w:rPr>
        <w:t>e</w:t>
      </w:r>
      <w:r w:rsidRPr="00A02C40">
        <w:rPr>
          <w:rFonts w:asciiTheme="minorHAnsi" w:hAnsiTheme="minorHAnsi"/>
          <w:sz w:val="26"/>
          <w:szCs w:val="26"/>
          <w:lang w:val="ro-RO"/>
        </w:rPr>
        <w:t>, subcapit</w:t>
      </w:r>
      <w:r w:rsidR="0032350E" w:rsidRPr="00A02C40">
        <w:rPr>
          <w:rFonts w:asciiTheme="minorHAnsi" w:hAnsiTheme="minorHAnsi"/>
          <w:sz w:val="26"/>
          <w:szCs w:val="26"/>
          <w:lang w:val="ro-RO"/>
        </w:rPr>
        <w:t>ole, paragrafe, articole şi ali</w:t>
      </w:r>
      <w:r w:rsidRPr="00A02C40">
        <w:rPr>
          <w:rFonts w:asciiTheme="minorHAnsi" w:hAnsiTheme="minorHAnsi"/>
          <w:sz w:val="26"/>
          <w:szCs w:val="26"/>
          <w:lang w:val="ro-RO"/>
        </w:rPr>
        <w:t>n</w:t>
      </w:r>
      <w:r w:rsidR="002E6461" w:rsidRPr="00A02C40">
        <w:rPr>
          <w:rFonts w:asciiTheme="minorHAnsi" w:hAnsiTheme="minorHAnsi"/>
          <w:sz w:val="26"/>
          <w:szCs w:val="26"/>
          <w:lang w:val="ro-RO"/>
        </w:rPr>
        <w:t>e</w:t>
      </w:r>
      <w:r w:rsidRPr="00A02C40">
        <w:rPr>
          <w:rFonts w:asciiTheme="minorHAnsi" w:hAnsiTheme="minorHAnsi"/>
          <w:sz w:val="26"/>
          <w:szCs w:val="26"/>
          <w:lang w:val="ro-RO"/>
        </w:rPr>
        <w:t>ate.</w:t>
      </w:r>
    </w:p>
    <w:p w:rsidR="00894100" w:rsidRPr="00A02C40" w:rsidRDefault="003E5DF4" w:rsidP="00857E93">
      <w:pPr>
        <w:tabs>
          <w:tab w:val="left" w:pos="90"/>
        </w:tabs>
        <w:rPr>
          <w:rFonts w:asciiTheme="minorHAnsi" w:hAnsiTheme="minorHAnsi"/>
          <w:color w:val="FF0000"/>
          <w:sz w:val="26"/>
          <w:szCs w:val="26"/>
          <w:lang w:val="ro-RO"/>
        </w:rPr>
      </w:pPr>
      <w:r w:rsidRPr="00A02C40">
        <w:rPr>
          <w:rFonts w:asciiTheme="minorHAnsi" w:hAnsiTheme="minorHAnsi"/>
          <w:color w:val="FF0000"/>
          <w:sz w:val="26"/>
          <w:szCs w:val="26"/>
          <w:lang w:val="ro-RO"/>
        </w:rPr>
        <w:tab/>
      </w:r>
      <w:r w:rsidRPr="00A02C40">
        <w:rPr>
          <w:rFonts w:asciiTheme="minorHAnsi" w:hAnsiTheme="minorHAnsi"/>
          <w:color w:val="FF0000"/>
          <w:sz w:val="26"/>
          <w:szCs w:val="26"/>
          <w:lang w:val="ro-RO"/>
        </w:rPr>
        <w:tab/>
      </w:r>
    </w:p>
    <w:p w:rsidR="00904F8A" w:rsidRPr="00A02C40" w:rsidRDefault="00552EC7" w:rsidP="00587ED9">
      <w:pPr>
        <w:pStyle w:val="Heading2"/>
        <w:jc w:val="left"/>
        <w:rPr>
          <w:rFonts w:asciiTheme="minorHAnsi" w:hAnsiTheme="minorHAnsi"/>
          <w:color w:val="000000"/>
          <w:sz w:val="26"/>
          <w:szCs w:val="26"/>
        </w:rPr>
      </w:pPr>
      <w:r w:rsidRPr="00A02C40">
        <w:rPr>
          <w:rFonts w:asciiTheme="minorHAnsi" w:hAnsiTheme="minorHAnsi"/>
          <w:color w:val="000000"/>
          <w:sz w:val="26"/>
          <w:szCs w:val="26"/>
        </w:rPr>
        <w:t xml:space="preserve">Miercurea Ciuc, </w:t>
      </w:r>
      <w:r w:rsidR="0005305D">
        <w:rPr>
          <w:rFonts w:asciiTheme="minorHAnsi" w:hAnsiTheme="minorHAnsi"/>
          <w:color w:val="000000"/>
          <w:sz w:val="26"/>
          <w:szCs w:val="26"/>
        </w:rPr>
        <w:t>12 iulie</w:t>
      </w:r>
      <w:r w:rsidR="00A74531" w:rsidRPr="00A02C40">
        <w:rPr>
          <w:rFonts w:asciiTheme="minorHAnsi" w:hAnsiTheme="minorHAnsi"/>
          <w:color w:val="000000"/>
          <w:sz w:val="26"/>
          <w:szCs w:val="26"/>
        </w:rPr>
        <w:t xml:space="preserve"> </w:t>
      </w:r>
      <w:r w:rsidR="00016BFC" w:rsidRPr="00A02C40">
        <w:rPr>
          <w:rFonts w:asciiTheme="minorHAnsi" w:hAnsiTheme="minorHAnsi"/>
          <w:color w:val="000000"/>
          <w:sz w:val="26"/>
          <w:szCs w:val="26"/>
        </w:rPr>
        <w:t>2019</w:t>
      </w:r>
    </w:p>
    <w:p w:rsidR="00E91AAD" w:rsidRDefault="00E91AAD" w:rsidP="0032465B">
      <w:pPr>
        <w:jc w:val="center"/>
        <w:rPr>
          <w:rFonts w:asciiTheme="minorHAnsi" w:hAnsiTheme="minorHAnsi"/>
          <w:b/>
          <w:sz w:val="26"/>
          <w:szCs w:val="26"/>
          <w:lang w:val="ro-RO"/>
        </w:rPr>
      </w:pPr>
    </w:p>
    <w:p w:rsidR="005F3EC5" w:rsidRPr="00A02C40" w:rsidRDefault="005F3EC5" w:rsidP="0032465B">
      <w:pPr>
        <w:jc w:val="center"/>
        <w:rPr>
          <w:rFonts w:asciiTheme="minorHAnsi" w:hAnsiTheme="minorHAnsi"/>
          <w:b/>
          <w:sz w:val="26"/>
          <w:szCs w:val="26"/>
          <w:lang w:val="ro-RO"/>
        </w:rPr>
      </w:pPr>
    </w:p>
    <w:p w:rsidR="00276E7E" w:rsidRPr="00A02C40" w:rsidRDefault="00B2243C" w:rsidP="0032465B">
      <w:pPr>
        <w:jc w:val="center"/>
        <w:rPr>
          <w:rFonts w:asciiTheme="minorHAnsi" w:hAnsiTheme="minorHAnsi"/>
          <w:b/>
          <w:sz w:val="26"/>
          <w:szCs w:val="26"/>
          <w:lang w:val="ro-RO"/>
        </w:rPr>
      </w:pPr>
      <w:r w:rsidRPr="00A02C40">
        <w:rPr>
          <w:rFonts w:asciiTheme="minorHAnsi" w:hAnsiTheme="minorHAnsi"/>
          <w:b/>
          <w:sz w:val="26"/>
          <w:szCs w:val="26"/>
          <w:lang w:val="ro-RO"/>
        </w:rPr>
        <w:t>Director general</w:t>
      </w:r>
    </w:p>
    <w:p w:rsidR="007B7A2B" w:rsidRPr="00A02C40" w:rsidRDefault="004461F0" w:rsidP="0032465B">
      <w:pPr>
        <w:jc w:val="center"/>
        <w:rPr>
          <w:rFonts w:asciiTheme="minorHAnsi" w:hAnsiTheme="minorHAnsi"/>
          <w:sz w:val="26"/>
          <w:szCs w:val="26"/>
          <w:lang w:val="ro-RO"/>
        </w:rPr>
      </w:pPr>
      <w:proofErr w:type="spellStart"/>
      <w:r w:rsidRPr="00A02C40">
        <w:rPr>
          <w:rFonts w:asciiTheme="minorHAnsi" w:hAnsiTheme="minorHAnsi"/>
          <w:sz w:val="26"/>
          <w:szCs w:val="26"/>
          <w:lang w:val="ro-RO"/>
        </w:rPr>
        <w:t>Bicăjanu</w:t>
      </w:r>
      <w:proofErr w:type="spellEnd"/>
      <w:r w:rsidRPr="00A02C40">
        <w:rPr>
          <w:rFonts w:asciiTheme="minorHAnsi" w:hAnsiTheme="minorHAnsi"/>
          <w:sz w:val="26"/>
          <w:szCs w:val="26"/>
          <w:lang w:val="ro-RO"/>
        </w:rPr>
        <w:t xml:space="preserve"> Vasile</w:t>
      </w:r>
    </w:p>
    <w:sectPr w:rsidR="007B7A2B" w:rsidRPr="00A02C40" w:rsidSect="00A726A7">
      <w:pgSz w:w="12240" w:h="15840"/>
      <w:pgMar w:top="709" w:right="1467" w:bottom="709"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F744F"/>
    <w:multiLevelType w:val="hybridMultilevel"/>
    <w:tmpl w:val="962C9B00"/>
    <w:lvl w:ilvl="0" w:tplc="CD9EDEE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0184614D"/>
    <w:multiLevelType w:val="hybridMultilevel"/>
    <w:tmpl w:val="12909D5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59F5C7D"/>
    <w:multiLevelType w:val="hybridMultilevel"/>
    <w:tmpl w:val="BF5EF2E6"/>
    <w:lvl w:ilvl="0" w:tplc="C3BA4F7C">
      <w:start w:val="1"/>
      <w:numFmt w:val="lowerLetter"/>
      <w:lvlText w:val="%1)"/>
      <w:lvlJc w:val="left"/>
      <w:pPr>
        <w:tabs>
          <w:tab w:val="num" w:pos="1288"/>
        </w:tabs>
        <w:ind w:left="1288" w:hanging="360"/>
      </w:pPr>
      <w:rPr>
        <w:rFonts w:hint="default"/>
      </w:rPr>
    </w:lvl>
    <w:lvl w:ilvl="1" w:tplc="04090019" w:tentative="1">
      <w:start w:val="1"/>
      <w:numFmt w:val="lowerLetter"/>
      <w:lvlText w:val="%2."/>
      <w:lvlJc w:val="left"/>
      <w:pPr>
        <w:tabs>
          <w:tab w:val="num" w:pos="2008"/>
        </w:tabs>
        <w:ind w:left="2008" w:hanging="360"/>
      </w:pPr>
    </w:lvl>
    <w:lvl w:ilvl="2" w:tplc="0409001B" w:tentative="1">
      <w:start w:val="1"/>
      <w:numFmt w:val="lowerRoman"/>
      <w:lvlText w:val="%3."/>
      <w:lvlJc w:val="right"/>
      <w:pPr>
        <w:tabs>
          <w:tab w:val="num" w:pos="2728"/>
        </w:tabs>
        <w:ind w:left="2728" w:hanging="180"/>
      </w:pPr>
    </w:lvl>
    <w:lvl w:ilvl="3" w:tplc="0409000F" w:tentative="1">
      <w:start w:val="1"/>
      <w:numFmt w:val="decimal"/>
      <w:lvlText w:val="%4."/>
      <w:lvlJc w:val="left"/>
      <w:pPr>
        <w:tabs>
          <w:tab w:val="num" w:pos="3448"/>
        </w:tabs>
        <w:ind w:left="3448" w:hanging="360"/>
      </w:pPr>
    </w:lvl>
    <w:lvl w:ilvl="4" w:tplc="04090019" w:tentative="1">
      <w:start w:val="1"/>
      <w:numFmt w:val="lowerLetter"/>
      <w:lvlText w:val="%5."/>
      <w:lvlJc w:val="left"/>
      <w:pPr>
        <w:tabs>
          <w:tab w:val="num" w:pos="4168"/>
        </w:tabs>
        <w:ind w:left="4168" w:hanging="360"/>
      </w:pPr>
    </w:lvl>
    <w:lvl w:ilvl="5" w:tplc="0409001B" w:tentative="1">
      <w:start w:val="1"/>
      <w:numFmt w:val="lowerRoman"/>
      <w:lvlText w:val="%6."/>
      <w:lvlJc w:val="right"/>
      <w:pPr>
        <w:tabs>
          <w:tab w:val="num" w:pos="4888"/>
        </w:tabs>
        <w:ind w:left="4888" w:hanging="180"/>
      </w:pPr>
    </w:lvl>
    <w:lvl w:ilvl="6" w:tplc="0409000F" w:tentative="1">
      <w:start w:val="1"/>
      <w:numFmt w:val="decimal"/>
      <w:lvlText w:val="%7."/>
      <w:lvlJc w:val="left"/>
      <w:pPr>
        <w:tabs>
          <w:tab w:val="num" w:pos="5608"/>
        </w:tabs>
        <w:ind w:left="5608" w:hanging="360"/>
      </w:pPr>
    </w:lvl>
    <w:lvl w:ilvl="7" w:tplc="04090019" w:tentative="1">
      <w:start w:val="1"/>
      <w:numFmt w:val="lowerLetter"/>
      <w:lvlText w:val="%8."/>
      <w:lvlJc w:val="left"/>
      <w:pPr>
        <w:tabs>
          <w:tab w:val="num" w:pos="6328"/>
        </w:tabs>
        <w:ind w:left="6328" w:hanging="360"/>
      </w:pPr>
    </w:lvl>
    <w:lvl w:ilvl="8" w:tplc="0409001B" w:tentative="1">
      <w:start w:val="1"/>
      <w:numFmt w:val="lowerRoman"/>
      <w:lvlText w:val="%9."/>
      <w:lvlJc w:val="right"/>
      <w:pPr>
        <w:tabs>
          <w:tab w:val="num" w:pos="7048"/>
        </w:tabs>
        <w:ind w:left="7048" w:hanging="180"/>
      </w:pPr>
    </w:lvl>
  </w:abstractNum>
  <w:abstractNum w:abstractNumId="3">
    <w:nsid w:val="066F08D7"/>
    <w:multiLevelType w:val="hybridMultilevel"/>
    <w:tmpl w:val="16E2286A"/>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4">
    <w:nsid w:val="0AF7487C"/>
    <w:multiLevelType w:val="hybridMultilevel"/>
    <w:tmpl w:val="F536C38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BE63A2D"/>
    <w:multiLevelType w:val="hybridMultilevel"/>
    <w:tmpl w:val="FD846E22"/>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132A62F3"/>
    <w:multiLevelType w:val="hybridMultilevel"/>
    <w:tmpl w:val="0A40A1DA"/>
    <w:lvl w:ilvl="0" w:tplc="04180001">
      <w:start w:val="1"/>
      <w:numFmt w:val="bullet"/>
      <w:lvlText w:val=""/>
      <w:lvlJc w:val="left"/>
      <w:pPr>
        <w:ind w:left="644"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137B18F1"/>
    <w:multiLevelType w:val="hybridMultilevel"/>
    <w:tmpl w:val="176AB4B4"/>
    <w:lvl w:ilvl="0" w:tplc="04090001">
      <w:start w:val="1"/>
      <w:numFmt w:val="bullet"/>
      <w:lvlText w:val=""/>
      <w:lvlJc w:val="left"/>
      <w:pPr>
        <w:tabs>
          <w:tab w:val="num" w:pos="1211"/>
        </w:tabs>
        <w:ind w:left="1211"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17750A28"/>
    <w:multiLevelType w:val="hybridMultilevel"/>
    <w:tmpl w:val="C9AEA04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FC16D85"/>
    <w:multiLevelType w:val="hybridMultilevel"/>
    <w:tmpl w:val="83A0FBE2"/>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1FF35706"/>
    <w:multiLevelType w:val="hybridMultilevel"/>
    <w:tmpl w:val="6DD85124"/>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240F188E"/>
    <w:multiLevelType w:val="hybridMultilevel"/>
    <w:tmpl w:val="0214FCF6"/>
    <w:lvl w:ilvl="0" w:tplc="C8E0C1B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2D887BAA"/>
    <w:multiLevelType w:val="hybridMultilevel"/>
    <w:tmpl w:val="F460CBB4"/>
    <w:lvl w:ilvl="0" w:tplc="04180017">
      <w:start w:val="1"/>
      <w:numFmt w:val="lowerLetter"/>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nsid w:val="38E27CD3"/>
    <w:multiLevelType w:val="hybridMultilevel"/>
    <w:tmpl w:val="DF346504"/>
    <w:lvl w:ilvl="0" w:tplc="F5F2E522">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3A807D20"/>
    <w:multiLevelType w:val="hybridMultilevel"/>
    <w:tmpl w:val="195C3818"/>
    <w:lvl w:ilvl="0" w:tplc="C6482D38">
      <w:start w:val="4"/>
      <w:numFmt w:val="bullet"/>
      <w:lvlText w:val="-"/>
      <w:lvlJc w:val="left"/>
      <w:pPr>
        <w:tabs>
          <w:tab w:val="num" w:pos="720"/>
        </w:tabs>
        <w:ind w:left="720" w:hanging="360"/>
      </w:pPr>
      <w:rPr>
        <w:rFonts w:ascii="Calibri" w:eastAsia="Times New Roman" w:hAnsi="Calibri"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BC82E17"/>
    <w:multiLevelType w:val="hybridMultilevel"/>
    <w:tmpl w:val="7C2E8E8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3E08084F"/>
    <w:multiLevelType w:val="hybridMultilevel"/>
    <w:tmpl w:val="0E261302"/>
    <w:lvl w:ilvl="0" w:tplc="04180019">
      <w:start w:val="1"/>
      <w:numFmt w:val="lowerLetter"/>
      <w:lvlText w:val="%1."/>
      <w:lvlJc w:val="left"/>
      <w:pPr>
        <w:ind w:left="720" w:hanging="360"/>
      </w:pPr>
    </w:lvl>
    <w:lvl w:ilvl="1" w:tplc="ADD2EABA">
      <w:numFmt w:val="bullet"/>
      <w:lvlText w:val="-"/>
      <w:lvlJc w:val="left"/>
      <w:pPr>
        <w:ind w:left="1440" w:hanging="360"/>
      </w:pPr>
      <w:rPr>
        <w:rFonts w:ascii="Calibri" w:eastAsia="Times New Roman" w:hAnsi="Calibri"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3F4035F0"/>
    <w:multiLevelType w:val="hybridMultilevel"/>
    <w:tmpl w:val="03426788"/>
    <w:lvl w:ilvl="0" w:tplc="A41A08B2">
      <w:start w:val="1"/>
      <w:numFmt w:val="bullet"/>
      <w:lvlText w:val="­"/>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19252B4"/>
    <w:multiLevelType w:val="hybridMultilevel"/>
    <w:tmpl w:val="D6B2FCBE"/>
    <w:lvl w:ilvl="0" w:tplc="C33C5464">
      <w:numFmt w:val="bullet"/>
      <w:lvlText w:val="-"/>
      <w:lvlJc w:val="left"/>
      <w:pPr>
        <w:ind w:left="1080" w:hanging="360"/>
      </w:pPr>
      <w:rPr>
        <w:rFonts w:ascii="Calibri" w:eastAsia="Times New Roman" w:hAnsi="Calibri" w:cs="Times New Roman" w:hint="default"/>
      </w:rPr>
    </w:lvl>
    <w:lvl w:ilvl="1" w:tplc="040E0003" w:tentative="1">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19">
    <w:nsid w:val="439E590B"/>
    <w:multiLevelType w:val="hybridMultilevel"/>
    <w:tmpl w:val="95A2FC42"/>
    <w:lvl w:ilvl="0" w:tplc="E7E87400">
      <w:start w:val="3"/>
      <w:numFmt w:val="bullet"/>
      <w:lvlText w:val="-"/>
      <w:lvlJc w:val="left"/>
      <w:pPr>
        <w:tabs>
          <w:tab w:val="num" w:pos="720"/>
        </w:tabs>
        <w:ind w:left="720" w:hanging="360"/>
      </w:pPr>
      <w:rPr>
        <w:rFonts w:ascii="Calibri" w:eastAsia="Times New Roman" w:hAnsi="Calibri"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48B39FE"/>
    <w:multiLevelType w:val="hybridMultilevel"/>
    <w:tmpl w:val="2D34860E"/>
    <w:lvl w:ilvl="0" w:tplc="8E40BA00">
      <w:numFmt w:val="bullet"/>
      <w:lvlText w:val="-"/>
      <w:lvlJc w:val="left"/>
      <w:pPr>
        <w:ind w:left="1065" w:hanging="360"/>
      </w:pPr>
      <w:rPr>
        <w:rFonts w:ascii="Calibri" w:eastAsia="Times New Roman" w:hAnsi="Calibri" w:cs="Times New Roman" w:hint="default"/>
      </w:rPr>
    </w:lvl>
    <w:lvl w:ilvl="1" w:tplc="04180003" w:tentative="1">
      <w:start w:val="1"/>
      <w:numFmt w:val="bullet"/>
      <w:lvlText w:val="o"/>
      <w:lvlJc w:val="left"/>
      <w:pPr>
        <w:ind w:left="1785" w:hanging="360"/>
      </w:pPr>
      <w:rPr>
        <w:rFonts w:ascii="Courier New" w:hAnsi="Courier New" w:cs="Courier New" w:hint="default"/>
      </w:rPr>
    </w:lvl>
    <w:lvl w:ilvl="2" w:tplc="04180005" w:tentative="1">
      <w:start w:val="1"/>
      <w:numFmt w:val="bullet"/>
      <w:lvlText w:val=""/>
      <w:lvlJc w:val="left"/>
      <w:pPr>
        <w:ind w:left="2505" w:hanging="360"/>
      </w:pPr>
      <w:rPr>
        <w:rFonts w:ascii="Wingdings" w:hAnsi="Wingdings" w:hint="default"/>
      </w:rPr>
    </w:lvl>
    <w:lvl w:ilvl="3" w:tplc="04180001" w:tentative="1">
      <w:start w:val="1"/>
      <w:numFmt w:val="bullet"/>
      <w:lvlText w:val=""/>
      <w:lvlJc w:val="left"/>
      <w:pPr>
        <w:ind w:left="3225" w:hanging="360"/>
      </w:pPr>
      <w:rPr>
        <w:rFonts w:ascii="Symbol" w:hAnsi="Symbol" w:hint="default"/>
      </w:rPr>
    </w:lvl>
    <w:lvl w:ilvl="4" w:tplc="04180003" w:tentative="1">
      <w:start w:val="1"/>
      <w:numFmt w:val="bullet"/>
      <w:lvlText w:val="o"/>
      <w:lvlJc w:val="left"/>
      <w:pPr>
        <w:ind w:left="3945" w:hanging="360"/>
      </w:pPr>
      <w:rPr>
        <w:rFonts w:ascii="Courier New" w:hAnsi="Courier New" w:cs="Courier New" w:hint="default"/>
      </w:rPr>
    </w:lvl>
    <w:lvl w:ilvl="5" w:tplc="04180005" w:tentative="1">
      <w:start w:val="1"/>
      <w:numFmt w:val="bullet"/>
      <w:lvlText w:val=""/>
      <w:lvlJc w:val="left"/>
      <w:pPr>
        <w:ind w:left="4665" w:hanging="360"/>
      </w:pPr>
      <w:rPr>
        <w:rFonts w:ascii="Wingdings" w:hAnsi="Wingdings" w:hint="default"/>
      </w:rPr>
    </w:lvl>
    <w:lvl w:ilvl="6" w:tplc="04180001" w:tentative="1">
      <w:start w:val="1"/>
      <w:numFmt w:val="bullet"/>
      <w:lvlText w:val=""/>
      <w:lvlJc w:val="left"/>
      <w:pPr>
        <w:ind w:left="5385" w:hanging="360"/>
      </w:pPr>
      <w:rPr>
        <w:rFonts w:ascii="Symbol" w:hAnsi="Symbol" w:hint="default"/>
      </w:rPr>
    </w:lvl>
    <w:lvl w:ilvl="7" w:tplc="04180003" w:tentative="1">
      <w:start w:val="1"/>
      <w:numFmt w:val="bullet"/>
      <w:lvlText w:val="o"/>
      <w:lvlJc w:val="left"/>
      <w:pPr>
        <w:ind w:left="6105" w:hanging="360"/>
      </w:pPr>
      <w:rPr>
        <w:rFonts w:ascii="Courier New" w:hAnsi="Courier New" w:cs="Courier New" w:hint="default"/>
      </w:rPr>
    </w:lvl>
    <w:lvl w:ilvl="8" w:tplc="04180005" w:tentative="1">
      <w:start w:val="1"/>
      <w:numFmt w:val="bullet"/>
      <w:lvlText w:val=""/>
      <w:lvlJc w:val="left"/>
      <w:pPr>
        <w:ind w:left="6825" w:hanging="360"/>
      </w:pPr>
      <w:rPr>
        <w:rFonts w:ascii="Wingdings" w:hAnsi="Wingdings" w:hint="default"/>
      </w:rPr>
    </w:lvl>
  </w:abstractNum>
  <w:abstractNum w:abstractNumId="21">
    <w:nsid w:val="44B10396"/>
    <w:multiLevelType w:val="hybridMultilevel"/>
    <w:tmpl w:val="1D0EEB10"/>
    <w:lvl w:ilvl="0" w:tplc="FA02CF3E">
      <w:start w:val="1"/>
      <w:numFmt w:val="lowerLetter"/>
      <w:lvlText w:val="%1)"/>
      <w:lvlJc w:val="left"/>
      <w:pPr>
        <w:ind w:left="720" w:hanging="360"/>
      </w:pPr>
      <w:rPr>
        <w:rFonts w:ascii="Calibri" w:hAnsi="Calibr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45F6363D"/>
    <w:multiLevelType w:val="hybridMultilevel"/>
    <w:tmpl w:val="239C94D6"/>
    <w:lvl w:ilvl="0" w:tplc="ADD2EABA">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nsid w:val="4645045E"/>
    <w:multiLevelType w:val="hybridMultilevel"/>
    <w:tmpl w:val="5E6A7F72"/>
    <w:lvl w:ilvl="0" w:tplc="C2AE4486">
      <w:start w:val="1"/>
      <w:numFmt w:val="lowerLetter"/>
      <w:lvlText w:val="%1.)"/>
      <w:lvlJc w:val="left"/>
      <w:pPr>
        <w:tabs>
          <w:tab w:val="num" w:pos="1860"/>
        </w:tabs>
        <w:ind w:left="1860" w:hanging="114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nsid w:val="47816DAF"/>
    <w:multiLevelType w:val="hybridMultilevel"/>
    <w:tmpl w:val="016043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7F01540"/>
    <w:multiLevelType w:val="hybridMultilevel"/>
    <w:tmpl w:val="C5C4A230"/>
    <w:lvl w:ilvl="0" w:tplc="A41A08B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9CD06D2"/>
    <w:multiLevelType w:val="hybridMultilevel"/>
    <w:tmpl w:val="CB02C42E"/>
    <w:lvl w:ilvl="0" w:tplc="04180017">
      <w:start w:val="1"/>
      <w:numFmt w:val="lowerLetter"/>
      <w:lvlText w:val="%1)"/>
      <w:lvlJc w:val="left"/>
      <w:pPr>
        <w:ind w:left="720" w:hanging="360"/>
      </w:pPr>
      <w:rPr>
        <w:rFonts w:hint="default"/>
        <w:b w:val="0"/>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4C800259"/>
    <w:multiLevelType w:val="hybridMultilevel"/>
    <w:tmpl w:val="D2FA41F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51D34767"/>
    <w:multiLevelType w:val="singleLevel"/>
    <w:tmpl w:val="B0E282C4"/>
    <w:lvl w:ilvl="0">
      <w:numFmt w:val="bullet"/>
      <w:lvlText w:val="-"/>
      <w:lvlJc w:val="left"/>
      <w:pPr>
        <w:tabs>
          <w:tab w:val="num" w:pos="1080"/>
        </w:tabs>
        <w:ind w:left="1080" w:hanging="360"/>
      </w:pPr>
      <w:rPr>
        <w:rFonts w:hint="default"/>
      </w:rPr>
    </w:lvl>
  </w:abstractNum>
  <w:abstractNum w:abstractNumId="29">
    <w:nsid w:val="543B1AE7"/>
    <w:multiLevelType w:val="hybridMultilevel"/>
    <w:tmpl w:val="7D8A74F2"/>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6B06014"/>
    <w:multiLevelType w:val="hybridMultilevel"/>
    <w:tmpl w:val="DA2A40D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B8A07EC"/>
    <w:multiLevelType w:val="hybridMultilevel"/>
    <w:tmpl w:val="324CF4A4"/>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nsid w:val="5EC14CD2"/>
    <w:multiLevelType w:val="hybridMultilevel"/>
    <w:tmpl w:val="8CE0F870"/>
    <w:lvl w:ilvl="0" w:tplc="A41A08B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FED44B4"/>
    <w:multiLevelType w:val="hybridMultilevel"/>
    <w:tmpl w:val="F472602C"/>
    <w:lvl w:ilvl="0" w:tplc="A41A08B2">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265083D"/>
    <w:multiLevelType w:val="hybridMultilevel"/>
    <w:tmpl w:val="9136348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2DF574F"/>
    <w:multiLevelType w:val="hybridMultilevel"/>
    <w:tmpl w:val="6DD85124"/>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nsid w:val="667D178A"/>
    <w:multiLevelType w:val="hybridMultilevel"/>
    <w:tmpl w:val="9A46E16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6A7B4A90"/>
    <w:multiLevelType w:val="hybridMultilevel"/>
    <w:tmpl w:val="58B4519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nsid w:val="6BA73F39"/>
    <w:multiLevelType w:val="hybridMultilevel"/>
    <w:tmpl w:val="175A3C4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6C9F4F25"/>
    <w:multiLevelType w:val="hybridMultilevel"/>
    <w:tmpl w:val="2C284614"/>
    <w:lvl w:ilvl="0" w:tplc="04180017">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nsid w:val="6F781F12"/>
    <w:multiLevelType w:val="hybridMultilevel"/>
    <w:tmpl w:val="CD20DBCA"/>
    <w:lvl w:ilvl="0" w:tplc="322ABD3A">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1">
    <w:nsid w:val="775B37B3"/>
    <w:multiLevelType w:val="hybridMultilevel"/>
    <w:tmpl w:val="1D0EEB10"/>
    <w:lvl w:ilvl="0" w:tplc="FA02CF3E">
      <w:start w:val="1"/>
      <w:numFmt w:val="lowerLetter"/>
      <w:lvlText w:val="%1)"/>
      <w:lvlJc w:val="left"/>
      <w:pPr>
        <w:ind w:left="720" w:hanging="360"/>
      </w:pPr>
      <w:rPr>
        <w:rFonts w:ascii="Calibri" w:hAnsi="Calibr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nsid w:val="77887CD9"/>
    <w:multiLevelType w:val="hybridMultilevel"/>
    <w:tmpl w:val="59B01310"/>
    <w:lvl w:ilvl="0" w:tplc="623C33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78621302"/>
    <w:multiLevelType w:val="hybridMultilevel"/>
    <w:tmpl w:val="081ECCBC"/>
    <w:lvl w:ilvl="0" w:tplc="B7EEB8CC">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AC47BA7"/>
    <w:multiLevelType w:val="hybridMultilevel"/>
    <w:tmpl w:val="FDAC5C04"/>
    <w:lvl w:ilvl="0" w:tplc="15AA8904">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abstractNumId w:val="28"/>
  </w:num>
  <w:num w:numId="2">
    <w:abstractNumId w:val="0"/>
  </w:num>
  <w:num w:numId="3">
    <w:abstractNumId w:val="23"/>
  </w:num>
  <w:num w:numId="4">
    <w:abstractNumId w:val="40"/>
  </w:num>
  <w:num w:numId="5">
    <w:abstractNumId w:val="11"/>
  </w:num>
  <w:num w:numId="6">
    <w:abstractNumId w:val="38"/>
  </w:num>
  <w:num w:numId="7">
    <w:abstractNumId w:val="8"/>
  </w:num>
  <w:num w:numId="8">
    <w:abstractNumId w:val="29"/>
  </w:num>
  <w:num w:numId="9">
    <w:abstractNumId w:val="30"/>
  </w:num>
  <w:num w:numId="10">
    <w:abstractNumId w:val="34"/>
  </w:num>
  <w:num w:numId="11">
    <w:abstractNumId w:val="36"/>
  </w:num>
  <w:num w:numId="12">
    <w:abstractNumId w:val="4"/>
  </w:num>
  <w:num w:numId="13">
    <w:abstractNumId w:val="33"/>
  </w:num>
  <w:num w:numId="14">
    <w:abstractNumId w:val="43"/>
  </w:num>
  <w:num w:numId="15">
    <w:abstractNumId w:val="32"/>
  </w:num>
  <w:num w:numId="16">
    <w:abstractNumId w:val="17"/>
  </w:num>
  <w:num w:numId="17">
    <w:abstractNumId w:val="25"/>
  </w:num>
  <w:num w:numId="18">
    <w:abstractNumId w:val="13"/>
  </w:num>
  <w:num w:numId="19">
    <w:abstractNumId w:val="7"/>
  </w:num>
  <w:num w:numId="20">
    <w:abstractNumId w:val="2"/>
  </w:num>
  <w:num w:numId="21">
    <w:abstractNumId w:val="6"/>
  </w:num>
  <w:num w:numId="22">
    <w:abstractNumId w:val="15"/>
  </w:num>
  <w:num w:numId="23">
    <w:abstractNumId w:val="14"/>
  </w:num>
  <w:num w:numId="24">
    <w:abstractNumId w:val="42"/>
  </w:num>
  <w:num w:numId="25">
    <w:abstractNumId w:val="24"/>
  </w:num>
  <w:num w:numId="26">
    <w:abstractNumId w:val="19"/>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num>
  <w:num w:numId="29">
    <w:abstractNumId w:val="3"/>
  </w:num>
  <w:num w:numId="30">
    <w:abstractNumId w:val="39"/>
  </w:num>
  <w:num w:numId="31">
    <w:abstractNumId w:val="31"/>
  </w:num>
  <w:num w:numId="32">
    <w:abstractNumId w:val="26"/>
  </w:num>
  <w:num w:numId="33">
    <w:abstractNumId w:val="44"/>
  </w:num>
  <w:num w:numId="34">
    <w:abstractNumId w:val="20"/>
  </w:num>
  <w:num w:numId="35">
    <w:abstractNumId w:val="35"/>
  </w:num>
  <w:num w:numId="36">
    <w:abstractNumId w:val="18"/>
  </w:num>
  <w:num w:numId="37">
    <w:abstractNumId w:val="27"/>
  </w:num>
  <w:num w:numId="38">
    <w:abstractNumId w:val="10"/>
  </w:num>
  <w:num w:numId="39">
    <w:abstractNumId w:val="1"/>
  </w:num>
  <w:num w:numId="40">
    <w:abstractNumId w:val="9"/>
  </w:num>
  <w:num w:numId="41">
    <w:abstractNumId w:val="5"/>
  </w:num>
  <w:num w:numId="42">
    <w:abstractNumId w:val="16"/>
  </w:num>
  <w:num w:numId="43">
    <w:abstractNumId w:val="12"/>
  </w:num>
  <w:num w:numId="44">
    <w:abstractNumId w:val="22"/>
  </w:num>
  <w:num w:numId="45">
    <w:abstractNumId w:val="41"/>
  </w:num>
  <w:num w:numId="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66F5"/>
    <w:rsid w:val="0000042A"/>
    <w:rsid w:val="00000F51"/>
    <w:rsid w:val="00002208"/>
    <w:rsid w:val="000044D5"/>
    <w:rsid w:val="000049F5"/>
    <w:rsid w:val="000059F1"/>
    <w:rsid w:val="000066B4"/>
    <w:rsid w:val="000068E4"/>
    <w:rsid w:val="00010075"/>
    <w:rsid w:val="00010D98"/>
    <w:rsid w:val="00016BFC"/>
    <w:rsid w:val="00017497"/>
    <w:rsid w:val="00022F6D"/>
    <w:rsid w:val="00024626"/>
    <w:rsid w:val="00027034"/>
    <w:rsid w:val="0003090E"/>
    <w:rsid w:val="000315E3"/>
    <w:rsid w:val="000319C8"/>
    <w:rsid w:val="00034CBA"/>
    <w:rsid w:val="00037FD7"/>
    <w:rsid w:val="00041892"/>
    <w:rsid w:val="00041E43"/>
    <w:rsid w:val="00041FB8"/>
    <w:rsid w:val="0004458E"/>
    <w:rsid w:val="0004659E"/>
    <w:rsid w:val="000479BD"/>
    <w:rsid w:val="000500E0"/>
    <w:rsid w:val="000507C3"/>
    <w:rsid w:val="00051FA0"/>
    <w:rsid w:val="0005305D"/>
    <w:rsid w:val="000531E2"/>
    <w:rsid w:val="00053ADC"/>
    <w:rsid w:val="00053DC1"/>
    <w:rsid w:val="000555C8"/>
    <w:rsid w:val="00055CA9"/>
    <w:rsid w:val="00056F89"/>
    <w:rsid w:val="00062618"/>
    <w:rsid w:val="00064044"/>
    <w:rsid w:val="00065432"/>
    <w:rsid w:val="00066EE0"/>
    <w:rsid w:val="00072659"/>
    <w:rsid w:val="00074BA7"/>
    <w:rsid w:val="000767CD"/>
    <w:rsid w:val="00081D4E"/>
    <w:rsid w:val="00082622"/>
    <w:rsid w:val="000842D9"/>
    <w:rsid w:val="00094822"/>
    <w:rsid w:val="0009492D"/>
    <w:rsid w:val="00095190"/>
    <w:rsid w:val="00095786"/>
    <w:rsid w:val="00096AE0"/>
    <w:rsid w:val="00096D14"/>
    <w:rsid w:val="000A1EC0"/>
    <w:rsid w:val="000A2482"/>
    <w:rsid w:val="000A2B8D"/>
    <w:rsid w:val="000A4E69"/>
    <w:rsid w:val="000A56AE"/>
    <w:rsid w:val="000A5BDE"/>
    <w:rsid w:val="000A5BE7"/>
    <w:rsid w:val="000A5C51"/>
    <w:rsid w:val="000B03CC"/>
    <w:rsid w:val="000B1BFE"/>
    <w:rsid w:val="000B1D41"/>
    <w:rsid w:val="000B34B1"/>
    <w:rsid w:val="000B516C"/>
    <w:rsid w:val="000B6BF9"/>
    <w:rsid w:val="000C00B4"/>
    <w:rsid w:val="000C0B5E"/>
    <w:rsid w:val="000C0BE5"/>
    <w:rsid w:val="000C5B7B"/>
    <w:rsid w:val="000C7284"/>
    <w:rsid w:val="000D091D"/>
    <w:rsid w:val="000D3536"/>
    <w:rsid w:val="000D62AC"/>
    <w:rsid w:val="000D758D"/>
    <w:rsid w:val="000E0C3F"/>
    <w:rsid w:val="000E2702"/>
    <w:rsid w:val="000E2A28"/>
    <w:rsid w:val="000E3EE1"/>
    <w:rsid w:val="000E43EB"/>
    <w:rsid w:val="000F1CF3"/>
    <w:rsid w:val="000F3678"/>
    <w:rsid w:val="000F4A88"/>
    <w:rsid w:val="000F5143"/>
    <w:rsid w:val="000F59FF"/>
    <w:rsid w:val="000F711E"/>
    <w:rsid w:val="00105718"/>
    <w:rsid w:val="00105A81"/>
    <w:rsid w:val="001063F8"/>
    <w:rsid w:val="00110016"/>
    <w:rsid w:val="00110C84"/>
    <w:rsid w:val="0011267B"/>
    <w:rsid w:val="00114F4B"/>
    <w:rsid w:val="001205B9"/>
    <w:rsid w:val="001211EA"/>
    <w:rsid w:val="0012240C"/>
    <w:rsid w:val="00123EDF"/>
    <w:rsid w:val="0012451D"/>
    <w:rsid w:val="00125DBF"/>
    <w:rsid w:val="001274CE"/>
    <w:rsid w:val="001300A4"/>
    <w:rsid w:val="0013164E"/>
    <w:rsid w:val="001317C4"/>
    <w:rsid w:val="00133019"/>
    <w:rsid w:val="00133E40"/>
    <w:rsid w:val="00134643"/>
    <w:rsid w:val="0013516D"/>
    <w:rsid w:val="00135B30"/>
    <w:rsid w:val="00146CC3"/>
    <w:rsid w:val="00152DCA"/>
    <w:rsid w:val="00152EAD"/>
    <w:rsid w:val="00160923"/>
    <w:rsid w:val="0016161D"/>
    <w:rsid w:val="00163DE6"/>
    <w:rsid w:val="00164394"/>
    <w:rsid w:val="001647F0"/>
    <w:rsid w:val="00167885"/>
    <w:rsid w:val="00171126"/>
    <w:rsid w:val="001715B9"/>
    <w:rsid w:val="00174047"/>
    <w:rsid w:val="00174143"/>
    <w:rsid w:val="00174445"/>
    <w:rsid w:val="00177292"/>
    <w:rsid w:val="0017783C"/>
    <w:rsid w:val="00180029"/>
    <w:rsid w:val="00184168"/>
    <w:rsid w:val="001845C2"/>
    <w:rsid w:val="001866BB"/>
    <w:rsid w:val="00186F49"/>
    <w:rsid w:val="001933DB"/>
    <w:rsid w:val="00194752"/>
    <w:rsid w:val="0019549D"/>
    <w:rsid w:val="00196556"/>
    <w:rsid w:val="00196AAB"/>
    <w:rsid w:val="001A1056"/>
    <w:rsid w:val="001A7867"/>
    <w:rsid w:val="001B184A"/>
    <w:rsid w:val="001B1F7C"/>
    <w:rsid w:val="001B3278"/>
    <w:rsid w:val="001B4461"/>
    <w:rsid w:val="001C0D2F"/>
    <w:rsid w:val="001C1188"/>
    <w:rsid w:val="001C18B6"/>
    <w:rsid w:val="001C1D00"/>
    <w:rsid w:val="001C1F56"/>
    <w:rsid w:val="001C219E"/>
    <w:rsid w:val="001C44F7"/>
    <w:rsid w:val="001D1465"/>
    <w:rsid w:val="001D3279"/>
    <w:rsid w:val="001D4E46"/>
    <w:rsid w:val="001D67A1"/>
    <w:rsid w:val="001E0B08"/>
    <w:rsid w:val="001E1BFF"/>
    <w:rsid w:val="001E2508"/>
    <w:rsid w:val="001E2A61"/>
    <w:rsid w:val="001E3676"/>
    <w:rsid w:val="001E3CE3"/>
    <w:rsid w:val="001E543A"/>
    <w:rsid w:val="001E5677"/>
    <w:rsid w:val="001E5697"/>
    <w:rsid w:val="001E5FF2"/>
    <w:rsid w:val="001E6339"/>
    <w:rsid w:val="001E7061"/>
    <w:rsid w:val="001F0DA5"/>
    <w:rsid w:val="001F4E77"/>
    <w:rsid w:val="001F6FC5"/>
    <w:rsid w:val="0020140A"/>
    <w:rsid w:val="00202AEF"/>
    <w:rsid w:val="00203998"/>
    <w:rsid w:val="00203FFE"/>
    <w:rsid w:val="002045E1"/>
    <w:rsid w:val="0020492A"/>
    <w:rsid w:val="002058BD"/>
    <w:rsid w:val="00206639"/>
    <w:rsid w:val="00206F94"/>
    <w:rsid w:val="002110AE"/>
    <w:rsid w:val="002137B0"/>
    <w:rsid w:val="002146AF"/>
    <w:rsid w:val="00214EA9"/>
    <w:rsid w:val="00217B0D"/>
    <w:rsid w:val="00224906"/>
    <w:rsid w:val="0022686B"/>
    <w:rsid w:val="00227EFB"/>
    <w:rsid w:val="002322C9"/>
    <w:rsid w:val="002338CE"/>
    <w:rsid w:val="0023421A"/>
    <w:rsid w:val="00236701"/>
    <w:rsid w:val="00237B73"/>
    <w:rsid w:val="00237DF0"/>
    <w:rsid w:val="00240025"/>
    <w:rsid w:val="00241000"/>
    <w:rsid w:val="00242846"/>
    <w:rsid w:val="00246475"/>
    <w:rsid w:val="00247636"/>
    <w:rsid w:val="00250BDE"/>
    <w:rsid w:val="00251188"/>
    <w:rsid w:val="00251D8E"/>
    <w:rsid w:val="00251EF2"/>
    <w:rsid w:val="00253714"/>
    <w:rsid w:val="00254BB3"/>
    <w:rsid w:val="00254DD0"/>
    <w:rsid w:val="00261B98"/>
    <w:rsid w:val="00262515"/>
    <w:rsid w:val="0026367C"/>
    <w:rsid w:val="002652D0"/>
    <w:rsid w:val="0026543D"/>
    <w:rsid w:val="0026674D"/>
    <w:rsid w:val="00267707"/>
    <w:rsid w:val="00270FAB"/>
    <w:rsid w:val="00271539"/>
    <w:rsid w:val="00272D57"/>
    <w:rsid w:val="00273079"/>
    <w:rsid w:val="002742F9"/>
    <w:rsid w:val="00274C76"/>
    <w:rsid w:val="00276E7E"/>
    <w:rsid w:val="00277ED7"/>
    <w:rsid w:val="00283744"/>
    <w:rsid w:val="00290C0D"/>
    <w:rsid w:val="00291674"/>
    <w:rsid w:val="002922C8"/>
    <w:rsid w:val="002929F7"/>
    <w:rsid w:val="002A1B14"/>
    <w:rsid w:val="002A2CBE"/>
    <w:rsid w:val="002A346C"/>
    <w:rsid w:val="002A3A86"/>
    <w:rsid w:val="002A4A90"/>
    <w:rsid w:val="002B1D06"/>
    <w:rsid w:val="002B37A7"/>
    <w:rsid w:val="002B4DF4"/>
    <w:rsid w:val="002B58D2"/>
    <w:rsid w:val="002B6164"/>
    <w:rsid w:val="002C00AF"/>
    <w:rsid w:val="002C17DB"/>
    <w:rsid w:val="002C1B74"/>
    <w:rsid w:val="002C22B0"/>
    <w:rsid w:val="002C60A2"/>
    <w:rsid w:val="002C787D"/>
    <w:rsid w:val="002D0994"/>
    <w:rsid w:val="002D1780"/>
    <w:rsid w:val="002D3663"/>
    <w:rsid w:val="002D36D6"/>
    <w:rsid w:val="002D469D"/>
    <w:rsid w:val="002D67E4"/>
    <w:rsid w:val="002E12E2"/>
    <w:rsid w:val="002E242F"/>
    <w:rsid w:val="002E24F7"/>
    <w:rsid w:val="002E45B9"/>
    <w:rsid w:val="002E544C"/>
    <w:rsid w:val="002E5517"/>
    <w:rsid w:val="002E56DA"/>
    <w:rsid w:val="002E6461"/>
    <w:rsid w:val="002E6F40"/>
    <w:rsid w:val="002E746B"/>
    <w:rsid w:val="002E758D"/>
    <w:rsid w:val="002E7918"/>
    <w:rsid w:val="002F0065"/>
    <w:rsid w:val="002F066B"/>
    <w:rsid w:val="002F3EB2"/>
    <w:rsid w:val="003002FD"/>
    <w:rsid w:val="00301B49"/>
    <w:rsid w:val="00304309"/>
    <w:rsid w:val="00304D44"/>
    <w:rsid w:val="003062DF"/>
    <w:rsid w:val="003064ED"/>
    <w:rsid w:val="00310206"/>
    <w:rsid w:val="00311604"/>
    <w:rsid w:val="00313B3A"/>
    <w:rsid w:val="00316211"/>
    <w:rsid w:val="00316BAA"/>
    <w:rsid w:val="00322172"/>
    <w:rsid w:val="003223F9"/>
    <w:rsid w:val="003227B0"/>
    <w:rsid w:val="00322885"/>
    <w:rsid w:val="0032350E"/>
    <w:rsid w:val="0032465B"/>
    <w:rsid w:val="00327038"/>
    <w:rsid w:val="003271D5"/>
    <w:rsid w:val="00327F01"/>
    <w:rsid w:val="003327CB"/>
    <w:rsid w:val="00332803"/>
    <w:rsid w:val="00332CAE"/>
    <w:rsid w:val="00334B3E"/>
    <w:rsid w:val="00334DE2"/>
    <w:rsid w:val="003379C8"/>
    <w:rsid w:val="003416CB"/>
    <w:rsid w:val="003423B0"/>
    <w:rsid w:val="00342AE5"/>
    <w:rsid w:val="00344300"/>
    <w:rsid w:val="0034438F"/>
    <w:rsid w:val="0034497E"/>
    <w:rsid w:val="003472D2"/>
    <w:rsid w:val="003506F5"/>
    <w:rsid w:val="00350F8C"/>
    <w:rsid w:val="003538BD"/>
    <w:rsid w:val="003540C7"/>
    <w:rsid w:val="00354ECC"/>
    <w:rsid w:val="003560DD"/>
    <w:rsid w:val="003575E1"/>
    <w:rsid w:val="00361F7E"/>
    <w:rsid w:val="0036225D"/>
    <w:rsid w:val="003624C0"/>
    <w:rsid w:val="00363DC3"/>
    <w:rsid w:val="00363E66"/>
    <w:rsid w:val="00363E78"/>
    <w:rsid w:val="00365D82"/>
    <w:rsid w:val="00372AF9"/>
    <w:rsid w:val="00372F26"/>
    <w:rsid w:val="00373FF9"/>
    <w:rsid w:val="00382F3F"/>
    <w:rsid w:val="0038315D"/>
    <w:rsid w:val="00386870"/>
    <w:rsid w:val="00387B70"/>
    <w:rsid w:val="00387F93"/>
    <w:rsid w:val="00390298"/>
    <w:rsid w:val="00391631"/>
    <w:rsid w:val="00393346"/>
    <w:rsid w:val="0039505D"/>
    <w:rsid w:val="00395BD4"/>
    <w:rsid w:val="003A04A9"/>
    <w:rsid w:val="003B1FEA"/>
    <w:rsid w:val="003B26E5"/>
    <w:rsid w:val="003B76CF"/>
    <w:rsid w:val="003C0CEB"/>
    <w:rsid w:val="003C25AB"/>
    <w:rsid w:val="003C39D4"/>
    <w:rsid w:val="003C7D33"/>
    <w:rsid w:val="003D07A9"/>
    <w:rsid w:val="003D7743"/>
    <w:rsid w:val="003E23DF"/>
    <w:rsid w:val="003E2E9C"/>
    <w:rsid w:val="003E3F56"/>
    <w:rsid w:val="003E4202"/>
    <w:rsid w:val="003E5DF4"/>
    <w:rsid w:val="003E6F2F"/>
    <w:rsid w:val="003E7BDC"/>
    <w:rsid w:val="003F3475"/>
    <w:rsid w:val="003F43B6"/>
    <w:rsid w:val="003F5526"/>
    <w:rsid w:val="003F5F36"/>
    <w:rsid w:val="003F6498"/>
    <w:rsid w:val="003F7B45"/>
    <w:rsid w:val="004008BF"/>
    <w:rsid w:val="00400E33"/>
    <w:rsid w:val="00401DF3"/>
    <w:rsid w:val="0040246D"/>
    <w:rsid w:val="00402591"/>
    <w:rsid w:val="004031D8"/>
    <w:rsid w:val="00404CF3"/>
    <w:rsid w:val="00416D4E"/>
    <w:rsid w:val="00417B31"/>
    <w:rsid w:val="00417CCE"/>
    <w:rsid w:val="0042059A"/>
    <w:rsid w:val="0042154D"/>
    <w:rsid w:val="00421B51"/>
    <w:rsid w:val="00424294"/>
    <w:rsid w:val="00424D26"/>
    <w:rsid w:val="0042714D"/>
    <w:rsid w:val="004300FC"/>
    <w:rsid w:val="00435DE3"/>
    <w:rsid w:val="00436B93"/>
    <w:rsid w:val="00443B29"/>
    <w:rsid w:val="00444EAC"/>
    <w:rsid w:val="004460C5"/>
    <w:rsid w:val="004461F0"/>
    <w:rsid w:val="004513EB"/>
    <w:rsid w:val="00455563"/>
    <w:rsid w:val="0046063D"/>
    <w:rsid w:val="00461681"/>
    <w:rsid w:val="00461966"/>
    <w:rsid w:val="004665A9"/>
    <w:rsid w:val="004672CF"/>
    <w:rsid w:val="004677E0"/>
    <w:rsid w:val="00470942"/>
    <w:rsid w:val="0048363A"/>
    <w:rsid w:val="0048534F"/>
    <w:rsid w:val="00485962"/>
    <w:rsid w:val="004864BB"/>
    <w:rsid w:val="00487399"/>
    <w:rsid w:val="00490ED2"/>
    <w:rsid w:val="00490F95"/>
    <w:rsid w:val="00492C96"/>
    <w:rsid w:val="00494120"/>
    <w:rsid w:val="004976E7"/>
    <w:rsid w:val="004A0235"/>
    <w:rsid w:val="004A173F"/>
    <w:rsid w:val="004A3081"/>
    <w:rsid w:val="004A5D8A"/>
    <w:rsid w:val="004A5F1E"/>
    <w:rsid w:val="004A673A"/>
    <w:rsid w:val="004B0F40"/>
    <w:rsid w:val="004B332A"/>
    <w:rsid w:val="004B6E6A"/>
    <w:rsid w:val="004B7AAA"/>
    <w:rsid w:val="004C10FB"/>
    <w:rsid w:val="004C1D1C"/>
    <w:rsid w:val="004C1F71"/>
    <w:rsid w:val="004C3671"/>
    <w:rsid w:val="004C4AD2"/>
    <w:rsid w:val="004C5619"/>
    <w:rsid w:val="004D02F2"/>
    <w:rsid w:val="004D2088"/>
    <w:rsid w:val="004D3B0F"/>
    <w:rsid w:val="004D3F03"/>
    <w:rsid w:val="004D4887"/>
    <w:rsid w:val="004D5F5B"/>
    <w:rsid w:val="004D6495"/>
    <w:rsid w:val="004E1727"/>
    <w:rsid w:val="004E17FA"/>
    <w:rsid w:val="004E188C"/>
    <w:rsid w:val="004E2402"/>
    <w:rsid w:val="004E2432"/>
    <w:rsid w:val="004E288F"/>
    <w:rsid w:val="004E72A0"/>
    <w:rsid w:val="004F04E8"/>
    <w:rsid w:val="004F142E"/>
    <w:rsid w:val="004F23CC"/>
    <w:rsid w:val="004F2BD1"/>
    <w:rsid w:val="004F3350"/>
    <w:rsid w:val="004F3CAD"/>
    <w:rsid w:val="004F5D22"/>
    <w:rsid w:val="004F75C0"/>
    <w:rsid w:val="005057E3"/>
    <w:rsid w:val="00506D5A"/>
    <w:rsid w:val="005117E0"/>
    <w:rsid w:val="00512639"/>
    <w:rsid w:val="00513CBD"/>
    <w:rsid w:val="00514F90"/>
    <w:rsid w:val="00515A82"/>
    <w:rsid w:val="00517F1C"/>
    <w:rsid w:val="00517FB9"/>
    <w:rsid w:val="00520655"/>
    <w:rsid w:val="00523969"/>
    <w:rsid w:val="00523E0C"/>
    <w:rsid w:val="00526525"/>
    <w:rsid w:val="0053007A"/>
    <w:rsid w:val="00533425"/>
    <w:rsid w:val="00533742"/>
    <w:rsid w:val="00536DBF"/>
    <w:rsid w:val="00542884"/>
    <w:rsid w:val="00543598"/>
    <w:rsid w:val="00543E5A"/>
    <w:rsid w:val="00545180"/>
    <w:rsid w:val="00546828"/>
    <w:rsid w:val="00550593"/>
    <w:rsid w:val="00552652"/>
    <w:rsid w:val="00552EC7"/>
    <w:rsid w:val="0055608D"/>
    <w:rsid w:val="00556B2E"/>
    <w:rsid w:val="00560734"/>
    <w:rsid w:val="0056262A"/>
    <w:rsid w:val="005647BB"/>
    <w:rsid w:val="00564987"/>
    <w:rsid w:val="00564AC5"/>
    <w:rsid w:val="00566B52"/>
    <w:rsid w:val="00572577"/>
    <w:rsid w:val="00576359"/>
    <w:rsid w:val="005768E5"/>
    <w:rsid w:val="005769E8"/>
    <w:rsid w:val="0057773F"/>
    <w:rsid w:val="00580AEC"/>
    <w:rsid w:val="00580B75"/>
    <w:rsid w:val="0058227A"/>
    <w:rsid w:val="00583A5C"/>
    <w:rsid w:val="00584FA1"/>
    <w:rsid w:val="00586310"/>
    <w:rsid w:val="00586ABB"/>
    <w:rsid w:val="005870BB"/>
    <w:rsid w:val="00587ED9"/>
    <w:rsid w:val="00590CF7"/>
    <w:rsid w:val="0059154F"/>
    <w:rsid w:val="00593B39"/>
    <w:rsid w:val="0059450F"/>
    <w:rsid w:val="00594B75"/>
    <w:rsid w:val="00594E91"/>
    <w:rsid w:val="00595160"/>
    <w:rsid w:val="00596442"/>
    <w:rsid w:val="0059781F"/>
    <w:rsid w:val="005A0A5E"/>
    <w:rsid w:val="005A1C99"/>
    <w:rsid w:val="005A286E"/>
    <w:rsid w:val="005B0B53"/>
    <w:rsid w:val="005B0BE7"/>
    <w:rsid w:val="005B1CE4"/>
    <w:rsid w:val="005B289F"/>
    <w:rsid w:val="005B2A75"/>
    <w:rsid w:val="005B2D1B"/>
    <w:rsid w:val="005C17A9"/>
    <w:rsid w:val="005C1DD2"/>
    <w:rsid w:val="005C214D"/>
    <w:rsid w:val="005C641C"/>
    <w:rsid w:val="005C75D1"/>
    <w:rsid w:val="005C7E80"/>
    <w:rsid w:val="005D16B6"/>
    <w:rsid w:val="005D445C"/>
    <w:rsid w:val="005D45B7"/>
    <w:rsid w:val="005E1187"/>
    <w:rsid w:val="005E1A64"/>
    <w:rsid w:val="005E2784"/>
    <w:rsid w:val="005E3CDA"/>
    <w:rsid w:val="005E675A"/>
    <w:rsid w:val="005F04C2"/>
    <w:rsid w:val="005F0BCA"/>
    <w:rsid w:val="005F176C"/>
    <w:rsid w:val="005F1C9B"/>
    <w:rsid w:val="005F393D"/>
    <w:rsid w:val="005F3EC5"/>
    <w:rsid w:val="005F4766"/>
    <w:rsid w:val="005F5266"/>
    <w:rsid w:val="005F7D8A"/>
    <w:rsid w:val="00600D3C"/>
    <w:rsid w:val="00601384"/>
    <w:rsid w:val="006029FD"/>
    <w:rsid w:val="00603923"/>
    <w:rsid w:val="006039D8"/>
    <w:rsid w:val="00603BD8"/>
    <w:rsid w:val="00604DD2"/>
    <w:rsid w:val="006129B0"/>
    <w:rsid w:val="00612DE9"/>
    <w:rsid w:val="00622AB8"/>
    <w:rsid w:val="006236E3"/>
    <w:rsid w:val="006321F9"/>
    <w:rsid w:val="006331E8"/>
    <w:rsid w:val="00635A69"/>
    <w:rsid w:val="006416DE"/>
    <w:rsid w:val="00646AD2"/>
    <w:rsid w:val="00647656"/>
    <w:rsid w:val="006503B4"/>
    <w:rsid w:val="006510A9"/>
    <w:rsid w:val="006521D0"/>
    <w:rsid w:val="00652905"/>
    <w:rsid w:val="00653A8F"/>
    <w:rsid w:val="00655E0F"/>
    <w:rsid w:val="00663327"/>
    <w:rsid w:val="0066400E"/>
    <w:rsid w:val="00664960"/>
    <w:rsid w:val="00665127"/>
    <w:rsid w:val="0066610C"/>
    <w:rsid w:val="00667766"/>
    <w:rsid w:val="006701AF"/>
    <w:rsid w:val="006708BD"/>
    <w:rsid w:val="00671194"/>
    <w:rsid w:val="006717EC"/>
    <w:rsid w:val="00671AF5"/>
    <w:rsid w:val="00671B80"/>
    <w:rsid w:val="00672FEE"/>
    <w:rsid w:val="00674C34"/>
    <w:rsid w:val="00675D8F"/>
    <w:rsid w:val="00681B3F"/>
    <w:rsid w:val="00681EC4"/>
    <w:rsid w:val="006823A4"/>
    <w:rsid w:val="006832A8"/>
    <w:rsid w:val="006861B6"/>
    <w:rsid w:val="006908C9"/>
    <w:rsid w:val="00691AE1"/>
    <w:rsid w:val="00692397"/>
    <w:rsid w:val="00693CCE"/>
    <w:rsid w:val="00695B1B"/>
    <w:rsid w:val="00696613"/>
    <w:rsid w:val="00697096"/>
    <w:rsid w:val="00697A05"/>
    <w:rsid w:val="00697B0D"/>
    <w:rsid w:val="00697CF5"/>
    <w:rsid w:val="006A0D32"/>
    <w:rsid w:val="006A0F2D"/>
    <w:rsid w:val="006A59F3"/>
    <w:rsid w:val="006B0B2F"/>
    <w:rsid w:val="006B1309"/>
    <w:rsid w:val="006B18B0"/>
    <w:rsid w:val="006B5E3B"/>
    <w:rsid w:val="006B664D"/>
    <w:rsid w:val="006C28E0"/>
    <w:rsid w:val="006C3342"/>
    <w:rsid w:val="006C6E1B"/>
    <w:rsid w:val="006D0A11"/>
    <w:rsid w:val="006D465C"/>
    <w:rsid w:val="006D4D8E"/>
    <w:rsid w:val="006E00DA"/>
    <w:rsid w:val="006E0451"/>
    <w:rsid w:val="006E0C3E"/>
    <w:rsid w:val="006E0D1B"/>
    <w:rsid w:val="006E1204"/>
    <w:rsid w:val="006E2DA2"/>
    <w:rsid w:val="006E30E3"/>
    <w:rsid w:val="006E3ECB"/>
    <w:rsid w:val="006E5A2E"/>
    <w:rsid w:val="006E67C1"/>
    <w:rsid w:val="006F6F4E"/>
    <w:rsid w:val="006F7901"/>
    <w:rsid w:val="00700E68"/>
    <w:rsid w:val="00701107"/>
    <w:rsid w:val="00701DCC"/>
    <w:rsid w:val="0070209D"/>
    <w:rsid w:val="00702D8A"/>
    <w:rsid w:val="0070533F"/>
    <w:rsid w:val="00710B1C"/>
    <w:rsid w:val="007111D2"/>
    <w:rsid w:val="00712021"/>
    <w:rsid w:val="00715095"/>
    <w:rsid w:val="00715CEC"/>
    <w:rsid w:val="007164EA"/>
    <w:rsid w:val="00721B03"/>
    <w:rsid w:val="007234B4"/>
    <w:rsid w:val="00724378"/>
    <w:rsid w:val="007316EE"/>
    <w:rsid w:val="007317D1"/>
    <w:rsid w:val="00733A85"/>
    <w:rsid w:val="007357FF"/>
    <w:rsid w:val="00736CD8"/>
    <w:rsid w:val="00737722"/>
    <w:rsid w:val="00737BD2"/>
    <w:rsid w:val="0074374E"/>
    <w:rsid w:val="00743F02"/>
    <w:rsid w:val="00744F77"/>
    <w:rsid w:val="007452B6"/>
    <w:rsid w:val="007474D3"/>
    <w:rsid w:val="00750E60"/>
    <w:rsid w:val="00750F1E"/>
    <w:rsid w:val="007546EE"/>
    <w:rsid w:val="00754B82"/>
    <w:rsid w:val="00762F15"/>
    <w:rsid w:val="00764EE2"/>
    <w:rsid w:val="0076723F"/>
    <w:rsid w:val="00767DA0"/>
    <w:rsid w:val="00771D71"/>
    <w:rsid w:val="00772939"/>
    <w:rsid w:val="00775912"/>
    <w:rsid w:val="007806B9"/>
    <w:rsid w:val="00780970"/>
    <w:rsid w:val="007815AD"/>
    <w:rsid w:val="0078235E"/>
    <w:rsid w:val="00784241"/>
    <w:rsid w:val="007849EC"/>
    <w:rsid w:val="00784C30"/>
    <w:rsid w:val="00786E6A"/>
    <w:rsid w:val="0078775B"/>
    <w:rsid w:val="00792366"/>
    <w:rsid w:val="0079282B"/>
    <w:rsid w:val="007929B8"/>
    <w:rsid w:val="0079387C"/>
    <w:rsid w:val="007957E0"/>
    <w:rsid w:val="007A3B75"/>
    <w:rsid w:val="007A4580"/>
    <w:rsid w:val="007A464F"/>
    <w:rsid w:val="007A5085"/>
    <w:rsid w:val="007A7E08"/>
    <w:rsid w:val="007B0315"/>
    <w:rsid w:val="007B3393"/>
    <w:rsid w:val="007B44EE"/>
    <w:rsid w:val="007B4584"/>
    <w:rsid w:val="007B6031"/>
    <w:rsid w:val="007B7A2B"/>
    <w:rsid w:val="007C2EE3"/>
    <w:rsid w:val="007C3130"/>
    <w:rsid w:val="007C3F59"/>
    <w:rsid w:val="007C456C"/>
    <w:rsid w:val="007C7CD8"/>
    <w:rsid w:val="007D09DE"/>
    <w:rsid w:val="007D16BD"/>
    <w:rsid w:val="007D2018"/>
    <w:rsid w:val="007E0352"/>
    <w:rsid w:val="007E0EA6"/>
    <w:rsid w:val="007E1C69"/>
    <w:rsid w:val="007E2DBD"/>
    <w:rsid w:val="007E3192"/>
    <w:rsid w:val="007E48F9"/>
    <w:rsid w:val="007E4A98"/>
    <w:rsid w:val="007F0855"/>
    <w:rsid w:val="007F2609"/>
    <w:rsid w:val="007F309F"/>
    <w:rsid w:val="007F37FF"/>
    <w:rsid w:val="007F3A5F"/>
    <w:rsid w:val="007F523E"/>
    <w:rsid w:val="007F67A4"/>
    <w:rsid w:val="007F68F7"/>
    <w:rsid w:val="007F7902"/>
    <w:rsid w:val="00801A7C"/>
    <w:rsid w:val="008038E4"/>
    <w:rsid w:val="0080515C"/>
    <w:rsid w:val="008103EC"/>
    <w:rsid w:val="0081048D"/>
    <w:rsid w:val="00811484"/>
    <w:rsid w:val="008138AF"/>
    <w:rsid w:val="00814591"/>
    <w:rsid w:val="00816144"/>
    <w:rsid w:val="00816B08"/>
    <w:rsid w:val="00817D67"/>
    <w:rsid w:val="0082277C"/>
    <w:rsid w:val="00823271"/>
    <w:rsid w:val="008321CD"/>
    <w:rsid w:val="0083369E"/>
    <w:rsid w:val="00835307"/>
    <w:rsid w:val="008416BE"/>
    <w:rsid w:val="0084429B"/>
    <w:rsid w:val="008443A3"/>
    <w:rsid w:val="00847AA7"/>
    <w:rsid w:val="00850100"/>
    <w:rsid w:val="00851F54"/>
    <w:rsid w:val="00853380"/>
    <w:rsid w:val="008553AF"/>
    <w:rsid w:val="00857E93"/>
    <w:rsid w:val="00860886"/>
    <w:rsid w:val="00861CB4"/>
    <w:rsid w:val="00864EB4"/>
    <w:rsid w:val="008656A0"/>
    <w:rsid w:val="008679C2"/>
    <w:rsid w:val="00867D1C"/>
    <w:rsid w:val="00870A7A"/>
    <w:rsid w:val="008725D5"/>
    <w:rsid w:val="00876A92"/>
    <w:rsid w:val="00885422"/>
    <w:rsid w:val="00887145"/>
    <w:rsid w:val="00894100"/>
    <w:rsid w:val="00895890"/>
    <w:rsid w:val="008A1C45"/>
    <w:rsid w:val="008A33F2"/>
    <w:rsid w:val="008A42E0"/>
    <w:rsid w:val="008A4960"/>
    <w:rsid w:val="008A4D83"/>
    <w:rsid w:val="008A538C"/>
    <w:rsid w:val="008B298F"/>
    <w:rsid w:val="008B2A97"/>
    <w:rsid w:val="008B40E9"/>
    <w:rsid w:val="008B68F4"/>
    <w:rsid w:val="008C0A63"/>
    <w:rsid w:val="008C4953"/>
    <w:rsid w:val="008C63B3"/>
    <w:rsid w:val="008D01FA"/>
    <w:rsid w:val="008D0D89"/>
    <w:rsid w:val="008D112E"/>
    <w:rsid w:val="008D23D6"/>
    <w:rsid w:val="008D2FEA"/>
    <w:rsid w:val="008D3FA5"/>
    <w:rsid w:val="008D6077"/>
    <w:rsid w:val="008D61B3"/>
    <w:rsid w:val="008D7BAD"/>
    <w:rsid w:val="008E0370"/>
    <w:rsid w:val="008E089F"/>
    <w:rsid w:val="008E10D1"/>
    <w:rsid w:val="008E127D"/>
    <w:rsid w:val="008E3244"/>
    <w:rsid w:val="008E3A99"/>
    <w:rsid w:val="008E7F29"/>
    <w:rsid w:val="008F09EC"/>
    <w:rsid w:val="008F516C"/>
    <w:rsid w:val="008F5C87"/>
    <w:rsid w:val="00900C79"/>
    <w:rsid w:val="009034E5"/>
    <w:rsid w:val="00904B34"/>
    <w:rsid w:val="00904F8A"/>
    <w:rsid w:val="00906D2B"/>
    <w:rsid w:val="00907332"/>
    <w:rsid w:val="00907CF7"/>
    <w:rsid w:val="009114C1"/>
    <w:rsid w:val="00911646"/>
    <w:rsid w:val="00916786"/>
    <w:rsid w:val="00917F0D"/>
    <w:rsid w:val="00920B84"/>
    <w:rsid w:val="00925318"/>
    <w:rsid w:val="00925694"/>
    <w:rsid w:val="00926A12"/>
    <w:rsid w:val="00932F9F"/>
    <w:rsid w:val="009347D4"/>
    <w:rsid w:val="00934951"/>
    <w:rsid w:val="00935583"/>
    <w:rsid w:val="009355A2"/>
    <w:rsid w:val="009375A6"/>
    <w:rsid w:val="00941788"/>
    <w:rsid w:val="00941A26"/>
    <w:rsid w:val="009455D9"/>
    <w:rsid w:val="00946258"/>
    <w:rsid w:val="009466F5"/>
    <w:rsid w:val="0095141A"/>
    <w:rsid w:val="009528B4"/>
    <w:rsid w:val="00956098"/>
    <w:rsid w:val="00960891"/>
    <w:rsid w:val="00961841"/>
    <w:rsid w:val="00961AE1"/>
    <w:rsid w:val="009621CD"/>
    <w:rsid w:val="009625E1"/>
    <w:rsid w:val="00963F4C"/>
    <w:rsid w:val="009657CE"/>
    <w:rsid w:val="009666C1"/>
    <w:rsid w:val="00970E06"/>
    <w:rsid w:val="00970F5E"/>
    <w:rsid w:val="00973119"/>
    <w:rsid w:val="00973C8F"/>
    <w:rsid w:val="00973D3C"/>
    <w:rsid w:val="00976091"/>
    <w:rsid w:val="009761D1"/>
    <w:rsid w:val="00977001"/>
    <w:rsid w:val="0098095E"/>
    <w:rsid w:val="009817C3"/>
    <w:rsid w:val="00981813"/>
    <w:rsid w:val="00982C85"/>
    <w:rsid w:val="00984646"/>
    <w:rsid w:val="00984A08"/>
    <w:rsid w:val="0098594D"/>
    <w:rsid w:val="0098677D"/>
    <w:rsid w:val="009870BE"/>
    <w:rsid w:val="00987BB6"/>
    <w:rsid w:val="00991745"/>
    <w:rsid w:val="00991D26"/>
    <w:rsid w:val="00991E35"/>
    <w:rsid w:val="00991FD0"/>
    <w:rsid w:val="009925DA"/>
    <w:rsid w:val="0099280C"/>
    <w:rsid w:val="00992EC8"/>
    <w:rsid w:val="009941E9"/>
    <w:rsid w:val="00994790"/>
    <w:rsid w:val="00995CFB"/>
    <w:rsid w:val="00996089"/>
    <w:rsid w:val="009960B6"/>
    <w:rsid w:val="009A096F"/>
    <w:rsid w:val="009A1B68"/>
    <w:rsid w:val="009A5469"/>
    <w:rsid w:val="009B24E3"/>
    <w:rsid w:val="009B4B68"/>
    <w:rsid w:val="009B6142"/>
    <w:rsid w:val="009C1894"/>
    <w:rsid w:val="009C198C"/>
    <w:rsid w:val="009C3AF6"/>
    <w:rsid w:val="009C4D62"/>
    <w:rsid w:val="009D325B"/>
    <w:rsid w:val="009D360C"/>
    <w:rsid w:val="009D43A1"/>
    <w:rsid w:val="009D6A10"/>
    <w:rsid w:val="009D6B8A"/>
    <w:rsid w:val="009D71EA"/>
    <w:rsid w:val="009D78A7"/>
    <w:rsid w:val="009E012C"/>
    <w:rsid w:val="009E3121"/>
    <w:rsid w:val="009F05CE"/>
    <w:rsid w:val="009F2679"/>
    <w:rsid w:val="009F2F2C"/>
    <w:rsid w:val="009F4AC5"/>
    <w:rsid w:val="009F4E29"/>
    <w:rsid w:val="00A00237"/>
    <w:rsid w:val="00A006DE"/>
    <w:rsid w:val="00A01B19"/>
    <w:rsid w:val="00A02114"/>
    <w:rsid w:val="00A02C40"/>
    <w:rsid w:val="00A04693"/>
    <w:rsid w:val="00A04CFA"/>
    <w:rsid w:val="00A0503A"/>
    <w:rsid w:val="00A067CC"/>
    <w:rsid w:val="00A10D35"/>
    <w:rsid w:val="00A11D5F"/>
    <w:rsid w:val="00A12D55"/>
    <w:rsid w:val="00A135C8"/>
    <w:rsid w:val="00A13DDC"/>
    <w:rsid w:val="00A14950"/>
    <w:rsid w:val="00A14B75"/>
    <w:rsid w:val="00A15ACC"/>
    <w:rsid w:val="00A17A3A"/>
    <w:rsid w:val="00A17BFC"/>
    <w:rsid w:val="00A25FBD"/>
    <w:rsid w:val="00A26269"/>
    <w:rsid w:val="00A30938"/>
    <w:rsid w:val="00A337FD"/>
    <w:rsid w:val="00A34243"/>
    <w:rsid w:val="00A3652D"/>
    <w:rsid w:val="00A40FB2"/>
    <w:rsid w:val="00A44C88"/>
    <w:rsid w:val="00A45C06"/>
    <w:rsid w:val="00A47D5D"/>
    <w:rsid w:val="00A47EA6"/>
    <w:rsid w:val="00A47EEA"/>
    <w:rsid w:val="00A53011"/>
    <w:rsid w:val="00A532E0"/>
    <w:rsid w:val="00A546F1"/>
    <w:rsid w:val="00A54F6B"/>
    <w:rsid w:val="00A55546"/>
    <w:rsid w:val="00A55663"/>
    <w:rsid w:val="00A56192"/>
    <w:rsid w:val="00A56DB8"/>
    <w:rsid w:val="00A577E3"/>
    <w:rsid w:val="00A60AFA"/>
    <w:rsid w:val="00A62C4C"/>
    <w:rsid w:val="00A63350"/>
    <w:rsid w:val="00A67476"/>
    <w:rsid w:val="00A674AD"/>
    <w:rsid w:val="00A7210E"/>
    <w:rsid w:val="00A726A7"/>
    <w:rsid w:val="00A72B2B"/>
    <w:rsid w:val="00A73056"/>
    <w:rsid w:val="00A74531"/>
    <w:rsid w:val="00A74BB9"/>
    <w:rsid w:val="00A7786B"/>
    <w:rsid w:val="00A80A62"/>
    <w:rsid w:val="00A811FD"/>
    <w:rsid w:val="00A8152C"/>
    <w:rsid w:val="00A816B4"/>
    <w:rsid w:val="00A81D1F"/>
    <w:rsid w:val="00A82F02"/>
    <w:rsid w:val="00A862A8"/>
    <w:rsid w:val="00A904D6"/>
    <w:rsid w:val="00A90709"/>
    <w:rsid w:val="00A9368C"/>
    <w:rsid w:val="00A97C4F"/>
    <w:rsid w:val="00AA0A99"/>
    <w:rsid w:val="00AA33AB"/>
    <w:rsid w:val="00AA45D0"/>
    <w:rsid w:val="00AA7191"/>
    <w:rsid w:val="00AA7499"/>
    <w:rsid w:val="00AB016A"/>
    <w:rsid w:val="00AB075B"/>
    <w:rsid w:val="00AB11D5"/>
    <w:rsid w:val="00AB1F1C"/>
    <w:rsid w:val="00AB30CD"/>
    <w:rsid w:val="00AB5273"/>
    <w:rsid w:val="00AB658A"/>
    <w:rsid w:val="00AB6955"/>
    <w:rsid w:val="00AB6CD3"/>
    <w:rsid w:val="00AB6CDD"/>
    <w:rsid w:val="00AC1251"/>
    <w:rsid w:val="00AC283D"/>
    <w:rsid w:val="00AC35B1"/>
    <w:rsid w:val="00AC3C16"/>
    <w:rsid w:val="00AC6AAF"/>
    <w:rsid w:val="00AC7FE7"/>
    <w:rsid w:val="00AD35C6"/>
    <w:rsid w:val="00AD37EA"/>
    <w:rsid w:val="00AD4A6C"/>
    <w:rsid w:val="00AD5CF2"/>
    <w:rsid w:val="00AD7619"/>
    <w:rsid w:val="00AE46CA"/>
    <w:rsid w:val="00AE4A39"/>
    <w:rsid w:val="00AE4CF0"/>
    <w:rsid w:val="00AF029D"/>
    <w:rsid w:val="00AF1824"/>
    <w:rsid w:val="00AF393E"/>
    <w:rsid w:val="00AF5721"/>
    <w:rsid w:val="00AF7757"/>
    <w:rsid w:val="00B0060A"/>
    <w:rsid w:val="00B02B9F"/>
    <w:rsid w:val="00B03E56"/>
    <w:rsid w:val="00B04562"/>
    <w:rsid w:val="00B04AEA"/>
    <w:rsid w:val="00B11355"/>
    <w:rsid w:val="00B11902"/>
    <w:rsid w:val="00B13725"/>
    <w:rsid w:val="00B13ACF"/>
    <w:rsid w:val="00B15B2B"/>
    <w:rsid w:val="00B1767A"/>
    <w:rsid w:val="00B20975"/>
    <w:rsid w:val="00B21BA6"/>
    <w:rsid w:val="00B2243C"/>
    <w:rsid w:val="00B23F00"/>
    <w:rsid w:val="00B26ECA"/>
    <w:rsid w:val="00B271DE"/>
    <w:rsid w:val="00B35586"/>
    <w:rsid w:val="00B363F4"/>
    <w:rsid w:val="00B37712"/>
    <w:rsid w:val="00B37D0D"/>
    <w:rsid w:val="00B37E8A"/>
    <w:rsid w:val="00B40E7B"/>
    <w:rsid w:val="00B42224"/>
    <w:rsid w:val="00B42683"/>
    <w:rsid w:val="00B433FC"/>
    <w:rsid w:val="00B43D8D"/>
    <w:rsid w:val="00B4428B"/>
    <w:rsid w:val="00B45D48"/>
    <w:rsid w:val="00B50265"/>
    <w:rsid w:val="00B51EE9"/>
    <w:rsid w:val="00B534B6"/>
    <w:rsid w:val="00B55BF3"/>
    <w:rsid w:val="00B60F57"/>
    <w:rsid w:val="00B6104F"/>
    <w:rsid w:val="00B63067"/>
    <w:rsid w:val="00B653C9"/>
    <w:rsid w:val="00B6621C"/>
    <w:rsid w:val="00B6732C"/>
    <w:rsid w:val="00B6742E"/>
    <w:rsid w:val="00B67989"/>
    <w:rsid w:val="00B7042F"/>
    <w:rsid w:val="00B70B49"/>
    <w:rsid w:val="00B70BC7"/>
    <w:rsid w:val="00B73D69"/>
    <w:rsid w:val="00B76B98"/>
    <w:rsid w:val="00B77C2C"/>
    <w:rsid w:val="00B8064C"/>
    <w:rsid w:val="00B83E4E"/>
    <w:rsid w:val="00B847CD"/>
    <w:rsid w:val="00B85259"/>
    <w:rsid w:val="00B87DAF"/>
    <w:rsid w:val="00B917FC"/>
    <w:rsid w:val="00B9219D"/>
    <w:rsid w:val="00B9392F"/>
    <w:rsid w:val="00B965DD"/>
    <w:rsid w:val="00B96D1D"/>
    <w:rsid w:val="00B973D8"/>
    <w:rsid w:val="00BA0386"/>
    <w:rsid w:val="00BA0DE4"/>
    <w:rsid w:val="00BA2F16"/>
    <w:rsid w:val="00BA3A02"/>
    <w:rsid w:val="00BA515B"/>
    <w:rsid w:val="00BA6232"/>
    <w:rsid w:val="00BB0639"/>
    <w:rsid w:val="00BB2E9E"/>
    <w:rsid w:val="00BB4465"/>
    <w:rsid w:val="00BB48B7"/>
    <w:rsid w:val="00BC0357"/>
    <w:rsid w:val="00BD0283"/>
    <w:rsid w:val="00BD045D"/>
    <w:rsid w:val="00BD197F"/>
    <w:rsid w:val="00BD283A"/>
    <w:rsid w:val="00BD68D6"/>
    <w:rsid w:val="00BD771F"/>
    <w:rsid w:val="00BE24FB"/>
    <w:rsid w:val="00BE25B0"/>
    <w:rsid w:val="00BE6953"/>
    <w:rsid w:val="00BE6CA3"/>
    <w:rsid w:val="00BF059E"/>
    <w:rsid w:val="00BF3D48"/>
    <w:rsid w:val="00BF52AD"/>
    <w:rsid w:val="00BF5D0D"/>
    <w:rsid w:val="00BF63E4"/>
    <w:rsid w:val="00BF6C3A"/>
    <w:rsid w:val="00C025AC"/>
    <w:rsid w:val="00C031BE"/>
    <w:rsid w:val="00C03236"/>
    <w:rsid w:val="00C118F4"/>
    <w:rsid w:val="00C138E2"/>
    <w:rsid w:val="00C15619"/>
    <w:rsid w:val="00C165A9"/>
    <w:rsid w:val="00C17CAD"/>
    <w:rsid w:val="00C23B6E"/>
    <w:rsid w:val="00C2588D"/>
    <w:rsid w:val="00C26671"/>
    <w:rsid w:val="00C27C28"/>
    <w:rsid w:val="00C300B8"/>
    <w:rsid w:val="00C3118E"/>
    <w:rsid w:val="00C3180F"/>
    <w:rsid w:val="00C32D79"/>
    <w:rsid w:val="00C34099"/>
    <w:rsid w:val="00C356DE"/>
    <w:rsid w:val="00C365D5"/>
    <w:rsid w:val="00C40580"/>
    <w:rsid w:val="00C40B1A"/>
    <w:rsid w:val="00C41722"/>
    <w:rsid w:val="00C42F88"/>
    <w:rsid w:val="00C43290"/>
    <w:rsid w:val="00C46C11"/>
    <w:rsid w:val="00C47521"/>
    <w:rsid w:val="00C47964"/>
    <w:rsid w:val="00C50161"/>
    <w:rsid w:val="00C516F7"/>
    <w:rsid w:val="00C53937"/>
    <w:rsid w:val="00C53E19"/>
    <w:rsid w:val="00C62C71"/>
    <w:rsid w:val="00C62FD6"/>
    <w:rsid w:val="00C634B2"/>
    <w:rsid w:val="00C659D8"/>
    <w:rsid w:val="00C72746"/>
    <w:rsid w:val="00C74339"/>
    <w:rsid w:val="00C744FC"/>
    <w:rsid w:val="00C805B2"/>
    <w:rsid w:val="00C80C70"/>
    <w:rsid w:val="00C81AF9"/>
    <w:rsid w:val="00C83A9A"/>
    <w:rsid w:val="00C85D7B"/>
    <w:rsid w:val="00C91C6D"/>
    <w:rsid w:val="00C961D6"/>
    <w:rsid w:val="00C97262"/>
    <w:rsid w:val="00CA0601"/>
    <w:rsid w:val="00CA3EBD"/>
    <w:rsid w:val="00CA4534"/>
    <w:rsid w:val="00CA500C"/>
    <w:rsid w:val="00CA6810"/>
    <w:rsid w:val="00CB0B99"/>
    <w:rsid w:val="00CB1ED8"/>
    <w:rsid w:val="00CB31E5"/>
    <w:rsid w:val="00CB41EC"/>
    <w:rsid w:val="00CB574D"/>
    <w:rsid w:val="00CC1711"/>
    <w:rsid w:val="00CC580F"/>
    <w:rsid w:val="00CC5F71"/>
    <w:rsid w:val="00CD21CD"/>
    <w:rsid w:val="00CD2432"/>
    <w:rsid w:val="00CD259A"/>
    <w:rsid w:val="00CD4838"/>
    <w:rsid w:val="00CD6382"/>
    <w:rsid w:val="00CD71F8"/>
    <w:rsid w:val="00CD7223"/>
    <w:rsid w:val="00CD7F28"/>
    <w:rsid w:val="00CE1561"/>
    <w:rsid w:val="00CE23C0"/>
    <w:rsid w:val="00CE26A2"/>
    <w:rsid w:val="00CE2C1A"/>
    <w:rsid w:val="00CE2EA6"/>
    <w:rsid w:val="00CE3EA5"/>
    <w:rsid w:val="00CE4FB1"/>
    <w:rsid w:val="00CF0548"/>
    <w:rsid w:val="00CF1F46"/>
    <w:rsid w:val="00CF267B"/>
    <w:rsid w:val="00CF64AF"/>
    <w:rsid w:val="00CF6BBB"/>
    <w:rsid w:val="00CF74A8"/>
    <w:rsid w:val="00D01339"/>
    <w:rsid w:val="00D01BC2"/>
    <w:rsid w:val="00D0291B"/>
    <w:rsid w:val="00D02A0B"/>
    <w:rsid w:val="00D036E4"/>
    <w:rsid w:val="00D041A7"/>
    <w:rsid w:val="00D05827"/>
    <w:rsid w:val="00D06C5F"/>
    <w:rsid w:val="00D071A3"/>
    <w:rsid w:val="00D12015"/>
    <w:rsid w:val="00D12E44"/>
    <w:rsid w:val="00D14CF8"/>
    <w:rsid w:val="00D150BE"/>
    <w:rsid w:val="00D15430"/>
    <w:rsid w:val="00D15A47"/>
    <w:rsid w:val="00D15BEC"/>
    <w:rsid w:val="00D241BB"/>
    <w:rsid w:val="00D2661D"/>
    <w:rsid w:val="00D2677A"/>
    <w:rsid w:val="00D27E78"/>
    <w:rsid w:val="00D3255E"/>
    <w:rsid w:val="00D327BA"/>
    <w:rsid w:val="00D33D33"/>
    <w:rsid w:val="00D360E9"/>
    <w:rsid w:val="00D406BB"/>
    <w:rsid w:val="00D43D61"/>
    <w:rsid w:val="00D45F1F"/>
    <w:rsid w:val="00D50991"/>
    <w:rsid w:val="00D54FAE"/>
    <w:rsid w:val="00D56526"/>
    <w:rsid w:val="00D57B9E"/>
    <w:rsid w:val="00D63377"/>
    <w:rsid w:val="00D635CB"/>
    <w:rsid w:val="00D65255"/>
    <w:rsid w:val="00D72C7A"/>
    <w:rsid w:val="00D73B51"/>
    <w:rsid w:val="00D74050"/>
    <w:rsid w:val="00D74D56"/>
    <w:rsid w:val="00D756B6"/>
    <w:rsid w:val="00D81DD9"/>
    <w:rsid w:val="00D83ABA"/>
    <w:rsid w:val="00D83C2E"/>
    <w:rsid w:val="00D85F13"/>
    <w:rsid w:val="00D86556"/>
    <w:rsid w:val="00D87EFA"/>
    <w:rsid w:val="00D9445E"/>
    <w:rsid w:val="00D948F2"/>
    <w:rsid w:val="00D94DE4"/>
    <w:rsid w:val="00D960CC"/>
    <w:rsid w:val="00D96F36"/>
    <w:rsid w:val="00DA0481"/>
    <w:rsid w:val="00DA1DAB"/>
    <w:rsid w:val="00DA2CC3"/>
    <w:rsid w:val="00DA364E"/>
    <w:rsid w:val="00DA5298"/>
    <w:rsid w:val="00DA5665"/>
    <w:rsid w:val="00DA5C67"/>
    <w:rsid w:val="00DA6366"/>
    <w:rsid w:val="00DB045B"/>
    <w:rsid w:val="00DB3DF7"/>
    <w:rsid w:val="00DB4DA2"/>
    <w:rsid w:val="00DB7964"/>
    <w:rsid w:val="00DC048D"/>
    <w:rsid w:val="00DC0A27"/>
    <w:rsid w:val="00DC2C30"/>
    <w:rsid w:val="00DC35AE"/>
    <w:rsid w:val="00DC3767"/>
    <w:rsid w:val="00DC4262"/>
    <w:rsid w:val="00DC5559"/>
    <w:rsid w:val="00DC77BD"/>
    <w:rsid w:val="00DD176D"/>
    <w:rsid w:val="00DD1DA8"/>
    <w:rsid w:val="00DD2681"/>
    <w:rsid w:val="00DD2D5C"/>
    <w:rsid w:val="00DD35A8"/>
    <w:rsid w:val="00DD37E8"/>
    <w:rsid w:val="00DD4E99"/>
    <w:rsid w:val="00DD505F"/>
    <w:rsid w:val="00DD6EA9"/>
    <w:rsid w:val="00DD6F76"/>
    <w:rsid w:val="00DE1A22"/>
    <w:rsid w:val="00DE2BFB"/>
    <w:rsid w:val="00DE3210"/>
    <w:rsid w:val="00DE4D86"/>
    <w:rsid w:val="00DE68B9"/>
    <w:rsid w:val="00DE75D9"/>
    <w:rsid w:val="00DE7614"/>
    <w:rsid w:val="00DE7775"/>
    <w:rsid w:val="00DF0027"/>
    <w:rsid w:val="00DF31D2"/>
    <w:rsid w:val="00DF31DC"/>
    <w:rsid w:val="00DF4C1E"/>
    <w:rsid w:val="00DF644C"/>
    <w:rsid w:val="00DF6B37"/>
    <w:rsid w:val="00DF72B4"/>
    <w:rsid w:val="00DF77D0"/>
    <w:rsid w:val="00DF7C0D"/>
    <w:rsid w:val="00E00350"/>
    <w:rsid w:val="00E014A5"/>
    <w:rsid w:val="00E01D8B"/>
    <w:rsid w:val="00E04C2D"/>
    <w:rsid w:val="00E05CD3"/>
    <w:rsid w:val="00E077FD"/>
    <w:rsid w:val="00E1107D"/>
    <w:rsid w:val="00E1158C"/>
    <w:rsid w:val="00E12E25"/>
    <w:rsid w:val="00E14668"/>
    <w:rsid w:val="00E162D6"/>
    <w:rsid w:val="00E17B75"/>
    <w:rsid w:val="00E206A7"/>
    <w:rsid w:val="00E22E4A"/>
    <w:rsid w:val="00E23149"/>
    <w:rsid w:val="00E23D14"/>
    <w:rsid w:val="00E276E9"/>
    <w:rsid w:val="00E27A14"/>
    <w:rsid w:val="00E32AD4"/>
    <w:rsid w:val="00E363AC"/>
    <w:rsid w:val="00E36D24"/>
    <w:rsid w:val="00E36E2A"/>
    <w:rsid w:val="00E428B7"/>
    <w:rsid w:val="00E432B0"/>
    <w:rsid w:val="00E438BC"/>
    <w:rsid w:val="00E44761"/>
    <w:rsid w:val="00E44DBD"/>
    <w:rsid w:val="00E45BE0"/>
    <w:rsid w:val="00E461DE"/>
    <w:rsid w:val="00E46A72"/>
    <w:rsid w:val="00E559DF"/>
    <w:rsid w:val="00E608CF"/>
    <w:rsid w:val="00E6228E"/>
    <w:rsid w:val="00E662C8"/>
    <w:rsid w:val="00E71464"/>
    <w:rsid w:val="00E74071"/>
    <w:rsid w:val="00E7472F"/>
    <w:rsid w:val="00E75CC7"/>
    <w:rsid w:val="00E7781F"/>
    <w:rsid w:val="00E810E9"/>
    <w:rsid w:val="00E83023"/>
    <w:rsid w:val="00E850B9"/>
    <w:rsid w:val="00E85554"/>
    <w:rsid w:val="00E85F4F"/>
    <w:rsid w:val="00E87996"/>
    <w:rsid w:val="00E90035"/>
    <w:rsid w:val="00E906AE"/>
    <w:rsid w:val="00E91AAD"/>
    <w:rsid w:val="00E91F1A"/>
    <w:rsid w:val="00E9278D"/>
    <w:rsid w:val="00E94959"/>
    <w:rsid w:val="00E94BE2"/>
    <w:rsid w:val="00E94F8D"/>
    <w:rsid w:val="00E952A9"/>
    <w:rsid w:val="00EA086F"/>
    <w:rsid w:val="00EA1FA8"/>
    <w:rsid w:val="00EA2E01"/>
    <w:rsid w:val="00EA341E"/>
    <w:rsid w:val="00EA394C"/>
    <w:rsid w:val="00EA4B20"/>
    <w:rsid w:val="00EA69DA"/>
    <w:rsid w:val="00EB036B"/>
    <w:rsid w:val="00EB2C08"/>
    <w:rsid w:val="00EB5F62"/>
    <w:rsid w:val="00EB6F2C"/>
    <w:rsid w:val="00EC07B6"/>
    <w:rsid w:val="00EC0D88"/>
    <w:rsid w:val="00EC145B"/>
    <w:rsid w:val="00EC278A"/>
    <w:rsid w:val="00EC2B93"/>
    <w:rsid w:val="00EC6854"/>
    <w:rsid w:val="00EC74ED"/>
    <w:rsid w:val="00ED1799"/>
    <w:rsid w:val="00ED5896"/>
    <w:rsid w:val="00ED70DB"/>
    <w:rsid w:val="00ED7483"/>
    <w:rsid w:val="00EE17DF"/>
    <w:rsid w:val="00EE4149"/>
    <w:rsid w:val="00EF0AFA"/>
    <w:rsid w:val="00F02938"/>
    <w:rsid w:val="00F02B22"/>
    <w:rsid w:val="00F0308D"/>
    <w:rsid w:val="00F03A3E"/>
    <w:rsid w:val="00F03C9A"/>
    <w:rsid w:val="00F04532"/>
    <w:rsid w:val="00F06B1D"/>
    <w:rsid w:val="00F1074F"/>
    <w:rsid w:val="00F112A4"/>
    <w:rsid w:val="00F11304"/>
    <w:rsid w:val="00F1148E"/>
    <w:rsid w:val="00F13621"/>
    <w:rsid w:val="00F14007"/>
    <w:rsid w:val="00F15238"/>
    <w:rsid w:val="00F16467"/>
    <w:rsid w:val="00F24456"/>
    <w:rsid w:val="00F31F84"/>
    <w:rsid w:val="00F33C1A"/>
    <w:rsid w:val="00F41430"/>
    <w:rsid w:val="00F42C7C"/>
    <w:rsid w:val="00F4300E"/>
    <w:rsid w:val="00F4463E"/>
    <w:rsid w:val="00F44CEA"/>
    <w:rsid w:val="00F453E1"/>
    <w:rsid w:val="00F456F0"/>
    <w:rsid w:val="00F46E28"/>
    <w:rsid w:val="00F47195"/>
    <w:rsid w:val="00F47346"/>
    <w:rsid w:val="00F47A2B"/>
    <w:rsid w:val="00F50653"/>
    <w:rsid w:val="00F510D4"/>
    <w:rsid w:val="00F60987"/>
    <w:rsid w:val="00F62266"/>
    <w:rsid w:val="00F64BFE"/>
    <w:rsid w:val="00F67C6A"/>
    <w:rsid w:val="00F701E7"/>
    <w:rsid w:val="00F711B8"/>
    <w:rsid w:val="00F72C5E"/>
    <w:rsid w:val="00F734AC"/>
    <w:rsid w:val="00F75AEB"/>
    <w:rsid w:val="00F7789D"/>
    <w:rsid w:val="00F809CB"/>
    <w:rsid w:val="00F81B7F"/>
    <w:rsid w:val="00F81ED0"/>
    <w:rsid w:val="00F81F80"/>
    <w:rsid w:val="00F8419A"/>
    <w:rsid w:val="00F8783B"/>
    <w:rsid w:val="00F9602A"/>
    <w:rsid w:val="00F96AA2"/>
    <w:rsid w:val="00F97213"/>
    <w:rsid w:val="00FA0168"/>
    <w:rsid w:val="00FA25F4"/>
    <w:rsid w:val="00FA27CE"/>
    <w:rsid w:val="00FA2F5B"/>
    <w:rsid w:val="00FA32E1"/>
    <w:rsid w:val="00FA3661"/>
    <w:rsid w:val="00FA6FC5"/>
    <w:rsid w:val="00FA6FEE"/>
    <w:rsid w:val="00FA7315"/>
    <w:rsid w:val="00FB2F2E"/>
    <w:rsid w:val="00FB30E4"/>
    <w:rsid w:val="00FB4D24"/>
    <w:rsid w:val="00FB561B"/>
    <w:rsid w:val="00FB5DD8"/>
    <w:rsid w:val="00FB75D2"/>
    <w:rsid w:val="00FC09C3"/>
    <w:rsid w:val="00FC2125"/>
    <w:rsid w:val="00FC55FA"/>
    <w:rsid w:val="00FC564A"/>
    <w:rsid w:val="00FC5AC9"/>
    <w:rsid w:val="00FC663C"/>
    <w:rsid w:val="00FC69C3"/>
    <w:rsid w:val="00FC6FAC"/>
    <w:rsid w:val="00FD2A2C"/>
    <w:rsid w:val="00FD5FA1"/>
    <w:rsid w:val="00FD6627"/>
    <w:rsid w:val="00FD688D"/>
    <w:rsid w:val="00FD6FCE"/>
    <w:rsid w:val="00FE33BE"/>
    <w:rsid w:val="00FE4D2D"/>
    <w:rsid w:val="00FE6FA9"/>
    <w:rsid w:val="00FE717F"/>
    <w:rsid w:val="00FF30CF"/>
    <w:rsid w:val="00FF3C13"/>
    <w:rsid w:val="00FF3E23"/>
    <w:rsid w:val="00FF5C7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0"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eastAsia="en-US"/>
    </w:rPr>
  </w:style>
  <w:style w:type="paragraph" w:styleId="Heading1">
    <w:name w:val="heading 1"/>
    <w:basedOn w:val="Normal"/>
    <w:next w:val="Normal"/>
    <w:qFormat/>
    <w:pPr>
      <w:keepNext/>
      <w:jc w:val="center"/>
      <w:outlineLvl w:val="0"/>
    </w:pPr>
    <w:rPr>
      <w:b/>
      <w:sz w:val="28"/>
      <w:lang w:val="ro-RO"/>
    </w:rPr>
  </w:style>
  <w:style w:type="paragraph" w:styleId="Heading2">
    <w:name w:val="heading 2"/>
    <w:basedOn w:val="Normal"/>
    <w:next w:val="Normal"/>
    <w:qFormat/>
    <w:pPr>
      <w:keepNext/>
      <w:jc w:val="both"/>
      <w:outlineLvl w:val="1"/>
    </w:pPr>
    <w:rPr>
      <w:sz w:val="28"/>
      <w:lang w:val="ro-RO"/>
    </w:rPr>
  </w:style>
  <w:style w:type="paragraph" w:styleId="Heading3">
    <w:name w:val="heading 3"/>
    <w:basedOn w:val="Normal"/>
    <w:next w:val="Normal"/>
    <w:qFormat/>
    <w:pPr>
      <w:keepNext/>
      <w:jc w:val="center"/>
      <w:outlineLvl w:val="2"/>
    </w:pPr>
    <w:rPr>
      <w:sz w:val="28"/>
      <w:lang w:val="ro-RO"/>
    </w:rPr>
  </w:style>
  <w:style w:type="paragraph" w:styleId="Heading4">
    <w:name w:val="heading 4"/>
    <w:basedOn w:val="Normal"/>
    <w:next w:val="Normal"/>
    <w:link w:val="Heading4Char"/>
    <w:qFormat/>
    <w:pPr>
      <w:keepNext/>
      <w:ind w:left="-567"/>
      <w:outlineLvl w:val="3"/>
    </w:pPr>
    <w:rPr>
      <w:sz w:val="28"/>
      <w:lang w:val="ro-RO"/>
    </w:rPr>
  </w:style>
  <w:style w:type="paragraph" w:styleId="Heading5">
    <w:name w:val="heading 5"/>
    <w:basedOn w:val="Normal"/>
    <w:next w:val="Normal"/>
    <w:qFormat/>
    <w:pPr>
      <w:keepNext/>
      <w:ind w:firstLine="720"/>
      <w:jc w:val="both"/>
      <w:outlineLvl w:val="4"/>
    </w:pPr>
    <w:rPr>
      <w:b/>
      <w:sz w:val="28"/>
      <w:lang w:val="ro-RO"/>
    </w:rPr>
  </w:style>
  <w:style w:type="paragraph" w:styleId="Heading6">
    <w:name w:val="heading 6"/>
    <w:basedOn w:val="Normal"/>
    <w:next w:val="Normal"/>
    <w:qFormat/>
    <w:pPr>
      <w:keepNext/>
      <w:jc w:val="both"/>
      <w:outlineLvl w:val="5"/>
    </w:pPr>
    <w:rPr>
      <w:b/>
      <w:sz w:val="28"/>
      <w:lang w:val="ro-RO"/>
    </w:rPr>
  </w:style>
  <w:style w:type="paragraph" w:styleId="Heading7">
    <w:name w:val="heading 7"/>
    <w:basedOn w:val="Normal"/>
    <w:next w:val="Normal"/>
    <w:link w:val="Heading7Char"/>
    <w:qFormat/>
    <w:pPr>
      <w:keepNext/>
      <w:outlineLvl w:val="6"/>
    </w:pPr>
    <w:rPr>
      <w:b/>
      <w:sz w:val="28"/>
    </w:rPr>
  </w:style>
  <w:style w:type="paragraph" w:styleId="Heading8">
    <w:name w:val="heading 8"/>
    <w:basedOn w:val="Normal"/>
    <w:next w:val="Normal"/>
    <w:qFormat/>
    <w:pPr>
      <w:keepNext/>
      <w:outlineLvl w:val="7"/>
    </w:pPr>
    <w:rPr>
      <w:b/>
      <w:sz w:val="24"/>
    </w:rPr>
  </w:style>
  <w:style w:type="paragraph" w:styleId="Heading9">
    <w:name w:val="heading 9"/>
    <w:basedOn w:val="Normal"/>
    <w:next w:val="Normal"/>
    <w:qFormat/>
    <w:pPr>
      <w:keepNext/>
      <w:jc w:val="both"/>
      <w:outlineLvl w:val="8"/>
    </w:pPr>
    <w:rPr>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zöveg"/>
    <w:basedOn w:val="Normal"/>
    <w:link w:val="BodyTextChar"/>
    <w:rPr>
      <w:sz w:val="28"/>
      <w:lang w:val="ro-RO"/>
    </w:rPr>
  </w:style>
  <w:style w:type="paragraph" w:styleId="BodyText2">
    <w:name w:val="Body Text 2"/>
    <w:basedOn w:val="Normal"/>
    <w:pPr>
      <w:ind w:right="185"/>
      <w:jc w:val="center"/>
    </w:pPr>
    <w:rPr>
      <w:sz w:val="28"/>
      <w:lang w:val="ro-RO"/>
    </w:rPr>
  </w:style>
  <w:style w:type="paragraph" w:styleId="BodyText3">
    <w:name w:val="Body Text 3"/>
    <w:basedOn w:val="Normal"/>
    <w:pPr>
      <w:tabs>
        <w:tab w:val="left" w:pos="4253"/>
      </w:tabs>
      <w:jc w:val="both"/>
    </w:pPr>
    <w:rPr>
      <w:sz w:val="28"/>
    </w:rPr>
  </w:style>
  <w:style w:type="paragraph" w:styleId="BodyTextIndent">
    <w:name w:val="Body Text Indent"/>
    <w:basedOn w:val="Normal"/>
    <w:link w:val="BodyTextIndentChar"/>
    <w:pPr>
      <w:ind w:left="-284" w:firstLine="284"/>
    </w:pPr>
    <w:rPr>
      <w:sz w:val="28"/>
      <w:lang w:val="ro-RO"/>
    </w:rPr>
  </w:style>
  <w:style w:type="paragraph" w:styleId="BodyTextIndent2">
    <w:name w:val="Body Text Indent 2"/>
    <w:basedOn w:val="Normal"/>
    <w:pPr>
      <w:ind w:firstLine="720"/>
      <w:jc w:val="both"/>
    </w:pPr>
    <w:rPr>
      <w:sz w:val="28"/>
      <w:lang w:val="ro-RO"/>
    </w:rPr>
  </w:style>
  <w:style w:type="paragraph" w:styleId="BodyTextIndent3">
    <w:name w:val="Body Text Indent 3"/>
    <w:basedOn w:val="Normal"/>
    <w:pPr>
      <w:ind w:left="-284" w:hanging="283"/>
    </w:pPr>
    <w:rPr>
      <w:sz w:val="28"/>
      <w:lang w:val="ro-RO"/>
    </w:rPr>
  </w:style>
  <w:style w:type="character" w:styleId="Hyperlink">
    <w:name w:val="Hyperlink"/>
    <w:uiPriority w:val="99"/>
    <w:rsid w:val="00E428B7"/>
    <w:rPr>
      <w:color w:val="0000FF"/>
      <w:u w:val="single"/>
    </w:rPr>
  </w:style>
  <w:style w:type="table" w:styleId="TableGrid">
    <w:name w:val="Table Grid"/>
    <w:basedOn w:val="TableNormal"/>
    <w:rsid w:val="00A54F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A17A3A"/>
    <w:rPr>
      <w:b/>
      <w:sz w:val="28"/>
    </w:rPr>
  </w:style>
  <w:style w:type="character" w:customStyle="1" w:styleId="BodyTextIndentChar">
    <w:name w:val="Body Text Indent Char"/>
    <w:link w:val="BodyTextIndent"/>
    <w:rsid w:val="00F15238"/>
    <w:rPr>
      <w:sz w:val="28"/>
      <w:lang w:val="ro-RO"/>
    </w:rPr>
  </w:style>
  <w:style w:type="paragraph" w:customStyle="1" w:styleId="CaracterCharChar">
    <w:name w:val="Caracter Char Char"/>
    <w:basedOn w:val="Normal"/>
    <w:rsid w:val="003E5DF4"/>
    <w:rPr>
      <w:noProof/>
      <w:sz w:val="24"/>
      <w:szCs w:val="24"/>
      <w:lang w:val="pl-PL" w:eastAsia="pl-PL"/>
    </w:rPr>
  </w:style>
  <w:style w:type="character" w:customStyle="1" w:styleId="CaracterCaracter4">
    <w:name w:val="Caracter Caracter4"/>
    <w:rsid w:val="00B847CD"/>
    <w:rPr>
      <w:b/>
      <w:sz w:val="28"/>
    </w:rPr>
  </w:style>
  <w:style w:type="character" w:customStyle="1" w:styleId="Heading4Char">
    <w:name w:val="Heading 4 Char"/>
    <w:link w:val="Heading4"/>
    <w:rsid w:val="00B847CD"/>
    <w:rPr>
      <w:sz w:val="28"/>
      <w:lang w:val="ro-RO" w:eastAsia="en-US" w:bidi="ar-SA"/>
    </w:rPr>
  </w:style>
  <w:style w:type="character" w:customStyle="1" w:styleId="CaracterCaracter6">
    <w:name w:val="Caracter Caracter6"/>
    <w:rsid w:val="00167885"/>
    <w:rPr>
      <w:sz w:val="28"/>
      <w:lang w:val="ro-RO" w:eastAsia="en-US" w:bidi="ar-SA"/>
    </w:rPr>
  </w:style>
  <w:style w:type="character" w:customStyle="1" w:styleId="CaracterCaracter7">
    <w:name w:val="Caracter Caracter7"/>
    <w:rsid w:val="00E810E9"/>
    <w:rPr>
      <w:b/>
      <w:sz w:val="28"/>
    </w:rPr>
  </w:style>
  <w:style w:type="character" w:customStyle="1" w:styleId="CaracterCaracter8">
    <w:name w:val="Caracter Caracter8"/>
    <w:rsid w:val="00E810E9"/>
    <w:rPr>
      <w:sz w:val="28"/>
      <w:lang w:val="ro-RO" w:eastAsia="en-US" w:bidi="ar-SA"/>
    </w:rPr>
  </w:style>
  <w:style w:type="character" w:customStyle="1" w:styleId="BodyTextChar">
    <w:name w:val="Body Text Char"/>
    <w:aliases w:val="Szöveg Char"/>
    <w:link w:val="BodyText"/>
    <w:rsid w:val="000F3678"/>
    <w:rPr>
      <w:sz w:val="28"/>
      <w:lang w:eastAsia="en-US"/>
    </w:rPr>
  </w:style>
  <w:style w:type="character" w:customStyle="1" w:styleId="FontStyle19">
    <w:name w:val="Font Style19"/>
    <w:rsid w:val="00665127"/>
    <w:rPr>
      <w:rFonts w:ascii="Arial" w:hAnsi="Arial" w:cs="Arial"/>
      <w:b/>
      <w:bCs/>
      <w:sz w:val="22"/>
      <w:szCs w:val="22"/>
    </w:rPr>
  </w:style>
  <w:style w:type="paragraph" w:customStyle="1" w:styleId="S1">
    <w:name w:val="S1"/>
    <w:basedOn w:val="Normal"/>
    <w:rsid w:val="00665127"/>
    <w:pPr>
      <w:autoSpaceDE w:val="0"/>
      <w:autoSpaceDN w:val="0"/>
      <w:ind w:left="144" w:right="144" w:firstLine="720"/>
      <w:jc w:val="both"/>
    </w:pPr>
    <w:rPr>
      <w:rFonts w:ascii="TimesNewRomanPS" w:hAnsi="TimesNewRomanPS" w:cs="TimesNewRomanPS"/>
      <w:sz w:val="36"/>
      <w:szCs w:val="36"/>
    </w:rPr>
  </w:style>
  <w:style w:type="paragraph" w:styleId="BalloonText">
    <w:name w:val="Balloon Text"/>
    <w:basedOn w:val="Normal"/>
    <w:link w:val="BalloonTextChar"/>
    <w:unhideWhenUsed/>
    <w:rsid w:val="00B77C2C"/>
    <w:rPr>
      <w:rFonts w:ascii="Tahoma" w:hAnsi="Tahoma" w:cs="Tahoma"/>
      <w:sz w:val="16"/>
      <w:szCs w:val="16"/>
    </w:rPr>
  </w:style>
  <w:style w:type="character" w:customStyle="1" w:styleId="BalloonTextChar">
    <w:name w:val="Balloon Text Char"/>
    <w:link w:val="BalloonText"/>
    <w:rsid w:val="00B77C2C"/>
    <w:rPr>
      <w:rFonts w:ascii="Tahoma" w:hAnsi="Tahoma" w:cs="Tahoma"/>
      <w:sz w:val="16"/>
      <w:szCs w:val="16"/>
      <w:lang w:val="en-US" w:eastAsia="en-US"/>
    </w:rPr>
  </w:style>
  <w:style w:type="paragraph" w:customStyle="1" w:styleId="CharCharCaracterCaracterCharChar">
    <w:name w:val="Char Char Caracter Caracter Char Char"/>
    <w:basedOn w:val="Normal"/>
    <w:rsid w:val="002D0994"/>
    <w:rPr>
      <w:sz w:val="24"/>
      <w:szCs w:val="24"/>
      <w:lang w:val="pl-PL" w:eastAsia="pl-PL"/>
    </w:rPr>
  </w:style>
  <w:style w:type="paragraph" w:customStyle="1" w:styleId="CaracterCaracterCharChar">
    <w:name w:val="Caracter Caracter Char Char"/>
    <w:basedOn w:val="Normal"/>
    <w:rsid w:val="002D0994"/>
    <w:pPr>
      <w:spacing w:after="160" w:line="240" w:lineRule="exact"/>
    </w:pPr>
    <w:rPr>
      <w:rFonts w:ascii="Tahoma" w:hAnsi="Tahoma"/>
      <w:lang w:val="ro-RO"/>
    </w:rPr>
  </w:style>
  <w:style w:type="paragraph" w:styleId="ListParagraph">
    <w:name w:val="List Paragraph"/>
    <w:basedOn w:val="Normal"/>
    <w:uiPriority w:val="34"/>
    <w:qFormat/>
    <w:rsid w:val="002D0994"/>
    <w:pPr>
      <w:ind w:left="720"/>
    </w:pPr>
    <w:rPr>
      <w:rFonts w:ascii="Calibri" w:eastAsia="Calibri" w:hAnsi="Calibri"/>
      <w:sz w:val="22"/>
      <w:szCs w:val="22"/>
      <w:lang w:val="ro-RO"/>
    </w:rPr>
  </w:style>
  <w:style w:type="character" w:styleId="Strong">
    <w:name w:val="Strong"/>
    <w:uiPriority w:val="22"/>
    <w:qFormat/>
    <w:rsid w:val="00DF31D2"/>
    <w:rPr>
      <w:b/>
      <w:bCs/>
    </w:rPr>
  </w:style>
  <w:style w:type="character" w:customStyle="1" w:styleId="st">
    <w:name w:val="st"/>
    <w:rsid w:val="000C0B5E"/>
  </w:style>
  <w:style w:type="numbering" w:customStyle="1" w:styleId="NoList1">
    <w:name w:val="No List1"/>
    <w:next w:val="NoList"/>
    <w:uiPriority w:val="99"/>
    <w:semiHidden/>
    <w:unhideWhenUsed/>
    <w:rsid w:val="00596442"/>
  </w:style>
  <w:style w:type="numbering" w:customStyle="1" w:styleId="NoList2">
    <w:name w:val="No List2"/>
    <w:next w:val="NoList"/>
    <w:uiPriority w:val="99"/>
    <w:semiHidden/>
    <w:unhideWhenUsed/>
    <w:rsid w:val="00D15A47"/>
  </w:style>
  <w:style w:type="character" w:styleId="FollowedHyperlink">
    <w:name w:val="FollowedHyperlink"/>
    <w:uiPriority w:val="99"/>
    <w:semiHidden/>
    <w:unhideWhenUsed/>
    <w:rsid w:val="00D15A47"/>
    <w:rPr>
      <w:color w:val="800080"/>
      <w:u w:val="single"/>
    </w:rPr>
  </w:style>
  <w:style w:type="character" w:styleId="Emphasis">
    <w:name w:val="Emphasis"/>
    <w:uiPriority w:val="20"/>
    <w:qFormat/>
    <w:rsid w:val="00A04CFA"/>
    <w:rPr>
      <w:i/>
      <w:iCs/>
    </w:rPr>
  </w:style>
  <w:style w:type="paragraph" w:customStyle="1" w:styleId="Style6">
    <w:name w:val="Style6"/>
    <w:basedOn w:val="Normal"/>
    <w:rsid w:val="00FC6FAC"/>
    <w:pPr>
      <w:widowControl w:val="0"/>
      <w:autoSpaceDE w:val="0"/>
      <w:autoSpaceDN w:val="0"/>
      <w:adjustRightInd w:val="0"/>
      <w:spacing w:line="454" w:lineRule="exact"/>
      <w:ind w:firstLine="684"/>
      <w:jc w:val="both"/>
    </w:pPr>
    <w:rPr>
      <w:sz w:val="24"/>
      <w:szCs w:val="24"/>
    </w:rPr>
  </w:style>
  <w:style w:type="paragraph" w:customStyle="1" w:styleId="font5">
    <w:name w:val="font5"/>
    <w:basedOn w:val="Normal"/>
    <w:rsid w:val="00847AA7"/>
    <w:pPr>
      <w:spacing w:before="100" w:beforeAutospacing="1" w:after="100" w:afterAutospacing="1"/>
    </w:pPr>
    <w:rPr>
      <w:rFonts w:ascii="Calibri" w:hAnsi="Calibri"/>
      <w:color w:val="000000"/>
      <w:sz w:val="22"/>
      <w:szCs w:val="22"/>
      <w:lang w:val="ro-RO" w:eastAsia="ro-RO"/>
    </w:rPr>
  </w:style>
  <w:style w:type="paragraph" w:customStyle="1" w:styleId="xl65">
    <w:name w:val="xl65"/>
    <w:basedOn w:val="Normal"/>
    <w:rsid w:val="00847AA7"/>
    <w:pPr>
      <w:spacing w:before="100" w:beforeAutospacing="1" w:after="100" w:afterAutospacing="1"/>
      <w:jc w:val="center"/>
      <w:textAlignment w:val="center"/>
    </w:pPr>
    <w:rPr>
      <w:sz w:val="24"/>
      <w:szCs w:val="24"/>
      <w:lang w:val="ro-RO" w:eastAsia="ro-RO"/>
    </w:rPr>
  </w:style>
  <w:style w:type="paragraph" w:customStyle="1" w:styleId="xl66">
    <w:name w:val="xl66"/>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val="ro-RO" w:eastAsia="ro-RO"/>
    </w:rPr>
  </w:style>
  <w:style w:type="paragraph" w:customStyle="1" w:styleId="xl67">
    <w:name w:val="xl67"/>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o-RO" w:eastAsia="ro-RO"/>
    </w:rPr>
  </w:style>
  <w:style w:type="paragraph" w:customStyle="1" w:styleId="xl68">
    <w:name w:val="xl68"/>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69">
    <w:name w:val="xl69"/>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o-RO" w:eastAsia="ro-RO"/>
    </w:rPr>
  </w:style>
  <w:style w:type="paragraph" w:customStyle="1" w:styleId="xl70">
    <w:name w:val="xl70"/>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71">
    <w:name w:val="xl71"/>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ro-RO" w:eastAsia="ro-RO"/>
    </w:rPr>
  </w:style>
  <w:style w:type="paragraph" w:customStyle="1" w:styleId="xl72">
    <w:name w:val="xl72"/>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73">
    <w:name w:val="xl73"/>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o-RO" w:eastAsia="ro-RO"/>
    </w:rPr>
  </w:style>
  <w:style w:type="paragraph" w:customStyle="1" w:styleId="xl74">
    <w:name w:val="xl74"/>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75">
    <w:name w:val="xl75"/>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ro-RO" w:eastAsia="ro-RO"/>
    </w:rPr>
  </w:style>
  <w:style w:type="paragraph" w:customStyle="1" w:styleId="xl76">
    <w:name w:val="xl76"/>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ro-RO" w:eastAsia="ro-RO"/>
    </w:rPr>
  </w:style>
  <w:style w:type="character" w:customStyle="1" w:styleId="contentmaterial">
    <w:name w:val="content_material"/>
    <w:rsid w:val="00A7786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9" w:unhideWhenUsed="0" w:qFormat="1"/>
    <w:lsdException w:name="heading 6" w:semiHidden="0" w:uiPriority="0"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eastAsia="en-US"/>
    </w:rPr>
  </w:style>
  <w:style w:type="paragraph" w:styleId="Heading1">
    <w:name w:val="heading 1"/>
    <w:basedOn w:val="Normal"/>
    <w:next w:val="Normal"/>
    <w:qFormat/>
    <w:pPr>
      <w:keepNext/>
      <w:jc w:val="center"/>
      <w:outlineLvl w:val="0"/>
    </w:pPr>
    <w:rPr>
      <w:b/>
      <w:sz w:val="28"/>
      <w:lang w:val="ro-RO"/>
    </w:rPr>
  </w:style>
  <w:style w:type="paragraph" w:styleId="Heading2">
    <w:name w:val="heading 2"/>
    <w:basedOn w:val="Normal"/>
    <w:next w:val="Normal"/>
    <w:qFormat/>
    <w:pPr>
      <w:keepNext/>
      <w:jc w:val="both"/>
      <w:outlineLvl w:val="1"/>
    </w:pPr>
    <w:rPr>
      <w:sz w:val="28"/>
      <w:lang w:val="ro-RO"/>
    </w:rPr>
  </w:style>
  <w:style w:type="paragraph" w:styleId="Heading3">
    <w:name w:val="heading 3"/>
    <w:basedOn w:val="Normal"/>
    <w:next w:val="Normal"/>
    <w:qFormat/>
    <w:pPr>
      <w:keepNext/>
      <w:jc w:val="center"/>
      <w:outlineLvl w:val="2"/>
    </w:pPr>
    <w:rPr>
      <w:sz w:val="28"/>
      <w:lang w:val="ro-RO"/>
    </w:rPr>
  </w:style>
  <w:style w:type="paragraph" w:styleId="Heading4">
    <w:name w:val="heading 4"/>
    <w:basedOn w:val="Normal"/>
    <w:next w:val="Normal"/>
    <w:link w:val="Heading4Char"/>
    <w:qFormat/>
    <w:pPr>
      <w:keepNext/>
      <w:ind w:left="-567"/>
      <w:outlineLvl w:val="3"/>
    </w:pPr>
    <w:rPr>
      <w:sz w:val="28"/>
      <w:lang w:val="ro-RO"/>
    </w:rPr>
  </w:style>
  <w:style w:type="paragraph" w:styleId="Heading5">
    <w:name w:val="heading 5"/>
    <w:basedOn w:val="Normal"/>
    <w:next w:val="Normal"/>
    <w:qFormat/>
    <w:pPr>
      <w:keepNext/>
      <w:ind w:firstLine="720"/>
      <w:jc w:val="both"/>
      <w:outlineLvl w:val="4"/>
    </w:pPr>
    <w:rPr>
      <w:b/>
      <w:sz w:val="28"/>
      <w:lang w:val="ro-RO"/>
    </w:rPr>
  </w:style>
  <w:style w:type="paragraph" w:styleId="Heading6">
    <w:name w:val="heading 6"/>
    <w:basedOn w:val="Normal"/>
    <w:next w:val="Normal"/>
    <w:qFormat/>
    <w:pPr>
      <w:keepNext/>
      <w:jc w:val="both"/>
      <w:outlineLvl w:val="5"/>
    </w:pPr>
    <w:rPr>
      <w:b/>
      <w:sz w:val="28"/>
      <w:lang w:val="ro-RO"/>
    </w:rPr>
  </w:style>
  <w:style w:type="paragraph" w:styleId="Heading7">
    <w:name w:val="heading 7"/>
    <w:basedOn w:val="Normal"/>
    <w:next w:val="Normal"/>
    <w:link w:val="Heading7Char"/>
    <w:qFormat/>
    <w:pPr>
      <w:keepNext/>
      <w:outlineLvl w:val="6"/>
    </w:pPr>
    <w:rPr>
      <w:b/>
      <w:sz w:val="28"/>
    </w:rPr>
  </w:style>
  <w:style w:type="paragraph" w:styleId="Heading8">
    <w:name w:val="heading 8"/>
    <w:basedOn w:val="Normal"/>
    <w:next w:val="Normal"/>
    <w:qFormat/>
    <w:pPr>
      <w:keepNext/>
      <w:outlineLvl w:val="7"/>
    </w:pPr>
    <w:rPr>
      <w:b/>
      <w:sz w:val="24"/>
    </w:rPr>
  </w:style>
  <w:style w:type="paragraph" w:styleId="Heading9">
    <w:name w:val="heading 9"/>
    <w:basedOn w:val="Normal"/>
    <w:next w:val="Normal"/>
    <w:qFormat/>
    <w:pPr>
      <w:keepNext/>
      <w:jc w:val="both"/>
      <w:outlineLvl w:val="8"/>
    </w:pPr>
    <w:rPr>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zöveg"/>
    <w:basedOn w:val="Normal"/>
    <w:link w:val="BodyTextChar"/>
    <w:rPr>
      <w:sz w:val="28"/>
      <w:lang w:val="ro-RO"/>
    </w:rPr>
  </w:style>
  <w:style w:type="paragraph" w:styleId="BodyText2">
    <w:name w:val="Body Text 2"/>
    <w:basedOn w:val="Normal"/>
    <w:pPr>
      <w:ind w:right="185"/>
      <w:jc w:val="center"/>
    </w:pPr>
    <w:rPr>
      <w:sz w:val="28"/>
      <w:lang w:val="ro-RO"/>
    </w:rPr>
  </w:style>
  <w:style w:type="paragraph" w:styleId="BodyText3">
    <w:name w:val="Body Text 3"/>
    <w:basedOn w:val="Normal"/>
    <w:pPr>
      <w:tabs>
        <w:tab w:val="left" w:pos="4253"/>
      </w:tabs>
      <w:jc w:val="both"/>
    </w:pPr>
    <w:rPr>
      <w:sz w:val="28"/>
    </w:rPr>
  </w:style>
  <w:style w:type="paragraph" w:styleId="BodyTextIndent">
    <w:name w:val="Body Text Indent"/>
    <w:basedOn w:val="Normal"/>
    <w:link w:val="BodyTextIndentChar"/>
    <w:pPr>
      <w:ind w:left="-284" w:firstLine="284"/>
    </w:pPr>
    <w:rPr>
      <w:sz w:val="28"/>
      <w:lang w:val="ro-RO"/>
    </w:rPr>
  </w:style>
  <w:style w:type="paragraph" w:styleId="BodyTextIndent2">
    <w:name w:val="Body Text Indent 2"/>
    <w:basedOn w:val="Normal"/>
    <w:pPr>
      <w:ind w:firstLine="720"/>
      <w:jc w:val="both"/>
    </w:pPr>
    <w:rPr>
      <w:sz w:val="28"/>
      <w:lang w:val="ro-RO"/>
    </w:rPr>
  </w:style>
  <w:style w:type="paragraph" w:styleId="BodyTextIndent3">
    <w:name w:val="Body Text Indent 3"/>
    <w:basedOn w:val="Normal"/>
    <w:pPr>
      <w:ind w:left="-284" w:hanging="283"/>
    </w:pPr>
    <w:rPr>
      <w:sz w:val="28"/>
      <w:lang w:val="ro-RO"/>
    </w:rPr>
  </w:style>
  <w:style w:type="character" w:styleId="Hyperlink">
    <w:name w:val="Hyperlink"/>
    <w:uiPriority w:val="99"/>
    <w:rsid w:val="00E428B7"/>
    <w:rPr>
      <w:color w:val="0000FF"/>
      <w:u w:val="single"/>
    </w:rPr>
  </w:style>
  <w:style w:type="table" w:styleId="TableGrid">
    <w:name w:val="Table Grid"/>
    <w:basedOn w:val="TableNormal"/>
    <w:rsid w:val="00A54F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A17A3A"/>
    <w:rPr>
      <w:b/>
      <w:sz w:val="28"/>
    </w:rPr>
  </w:style>
  <w:style w:type="character" w:customStyle="1" w:styleId="BodyTextIndentChar">
    <w:name w:val="Body Text Indent Char"/>
    <w:link w:val="BodyTextIndent"/>
    <w:rsid w:val="00F15238"/>
    <w:rPr>
      <w:sz w:val="28"/>
      <w:lang w:val="ro-RO"/>
    </w:rPr>
  </w:style>
  <w:style w:type="paragraph" w:customStyle="1" w:styleId="CaracterCharChar">
    <w:name w:val="Caracter Char Char"/>
    <w:basedOn w:val="Normal"/>
    <w:rsid w:val="003E5DF4"/>
    <w:rPr>
      <w:noProof/>
      <w:sz w:val="24"/>
      <w:szCs w:val="24"/>
      <w:lang w:val="pl-PL" w:eastAsia="pl-PL"/>
    </w:rPr>
  </w:style>
  <w:style w:type="character" w:customStyle="1" w:styleId="CaracterCaracter4">
    <w:name w:val="Caracter Caracter4"/>
    <w:rsid w:val="00B847CD"/>
    <w:rPr>
      <w:b/>
      <w:sz w:val="28"/>
    </w:rPr>
  </w:style>
  <w:style w:type="character" w:customStyle="1" w:styleId="Heading4Char">
    <w:name w:val="Heading 4 Char"/>
    <w:link w:val="Heading4"/>
    <w:rsid w:val="00B847CD"/>
    <w:rPr>
      <w:sz w:val="28"/>
      <w:lang w:val="ro-RO" w:eastAsia="en-US" w:bidi="ar-SA"/>
    </w:rPr>
  </w:style>
  <w:style w:type="character" w:customStyle="1" w:styleId="CaracterCaracter6">
    <w:name w:val="Caracter Caracter6"/>
    <w:rsid w:val="00167885"/>
    <w:rPr>
      <w:sz w:val="28"/>
      <w:lang w:val="ro-RO" w:eastAsia="en-US" w:bidi="ar-SA"/>
    </w:rPr>
  </w:style>
  <w:style w:type="character" w:customStyle="1" w:styleId="CaracterCaracter7">
    <w:name w:val="Caracter Caracter7"/>
    <w:rsid w:val="00E810E9"/>
    <w:rPr>
      <w:b/>
      <w:sz w:val="28"/>
    </w:rPr>
  </w:style>
  <w:style w:type="character" w:customStyle="1" w:styleId="CaracterCaracter8">
    <w:name w:val="Caracter Caracter8"/>
    <w:rsid w:val="00E810E9"/>
    <w:rPr>
      <w:sz w:val="28"/>
      <w:lang w:val="ro-RO" w:eastAsia="en-US" w:bidi="ar-SA"/>
    </w:rPr>
  </w:style>
  <w:style w:type="character" w:customStyle="1" w:styleId="BodyTextChar">
    <w:name w:val="Body Text Char"/>
    <w:aliases w:val="Szöveg Char"/>
    <w:link w:val="BodyText"/>
    <w:rsid w:val="000F3678"/>
    <w:rPr>
      <w:sz w:val="28"/>
      <w:lang w:eastAsia="en-US"/>
    </w:rPr>
  </w:style>
  <w:style w:type="character" w:customStyle="1" w:styleId="FontStyle19">
    <w:name w:val="Font Style19"/>
    <w:rsid w:val="00665127"/>
    <w:rPr>
      <w:rFonts w:ascii="Arial" w:hAnsi="Arial" w:cs="Arial"/>
      <w:b/>
      <w:bCs/>
      <w:sz w:val="22"/>
      <w:szCs w:val="22"/>
    </w:rPr>
  </w:style>
  <w:style w:type="paragraph" w:customStyle="1" w:styleId="S1">
    <w:name w:val="S1"/>
    <w:basedOn w:val="Normal"/>
    <w:rsid w:val="00665127"/>
    <w:pPr>
      <w:autoSpaceDE w:val="0"/>
      <w:autoSpaceDN w:val="0"/>
      <w:ind w:left="144" w:right="144" w:firstLine="720"/>
      <w:jc w:val="both"/>
    </w:pPr>
    <w:rPr>
      <w:rFonts w:ascii="TimesNewRomanPS" w:hAnsi="TimesNewRomanPS" w:cs="TimesNewRomanPS"/>
      <w:sz w:val="36"/>
      <w:szCs w:val="36"/>
    </w:rPr>
  </w:style>
  <w:style w:type="paragraph" w:styleId="BalloonText">
    <w:name w:val="Balloon Text"/>
    <w:basedOn w:val="Normal"/>
    <w:link w:val="BalloonTextChar"/>
    <w:unhideWhenUsed/>
    <w:rsid w:val="00B77C2C"/>
    <w:rPr>
      <w:rFonts w:ascii="Tahoma" w:hAnsi="Tahoma" w:cs="Tahoma"/>
      <w:sz w:val="16"/>
      <w:szCs w:val="16"/>
    </w:rPr>
  </w:style>
  <w:style w:type="character" w:customStyle="1" w:styleId="BalloonTextChar">
    <w:name w:val="Balloon Text Char"/>
    <w:link w:val="BalloonText"/>
    <w:rsid w:val="00B77C2C"/>
    <w:rPr>
      <w:rFonts w:ascii="Tahoma" w:hAnsi="Tahoma" w:cs="Tahoma"/>
      <w:sz w:val="16"/>
      <w:szCs w:val="16"/>
      <w:lang w:val="en-US" w:eastAsia="en-US"/>
    </w:rPr>
  </w:style>
  <w:style w:type="paragraph" w:customStyle="1" w:styleId="CharCharCaracterCaracterCharChar">
    <w:name w:val="Char Char Caracter Caracter Char Char"/>
    <w:basedOn w:val="Normal"/>
    <w:rsid w:val="002D0994"/>
    <w:rPr>
      <w:sz w:val="24"/>
      <w:szCs w:val="24"/>
      <w:lang w:val="pl-PL" w:eastAsia="pl-PL"/>
    </w:rPr>
  </w:style>
  <w:style w:type="paragraph" w:customStyle="1" w:styleId="CaracterCaracterCharChar">
    <w:name w:val="Caracter Caracter Char Char"/>
    <w:basedOn w:val="Normal"/>
    <w:rsid w:val="002D0994"/>
    <w:pPr>
      <w:spacing w:after="160" w:line="240" w:lineRule="exact"/>
    </w:pPr>
    <w:rPr>
      <w:rFonts w:ascii="Tahoma" w:hAnsi="Tahoma"/>
      <w:lang w:val="ro-RO"/>
    </w:rPr>
  </w:style>
  <w:style w:type="paragraph" w:styleId="ListParagraph">
    <w:name w:val="List Paragraph"/>
    <w:basedOn w:val="Normal"/>
    <w:uiPriority w:val="34"/>
    <w:qFormat/>
    <w:rsid w:val="002D0994"/>
    <w:pPr>
      <w:ind w:left="720"/>
    </w:pPr>
    <w:rPr>
      <w:rFonts w:ascii="Calibri" w:eastAsia="Calibri" w:hAnsi="Calibri"/>
      <w:sz w:val="22"/>
      <w:szCs w:val="22"/>
      <w:lang w:val="ro-RO"/>
    </w:rPr>
  </w:style>
  <w:style w:type="character" w:styleId="Strong">
    <w:name w:val="Strong"/>
    <w:uiPriority w:val="22"/>
    <w:qFormat/>
    <w:rsid w:val="00DF31D2"/>
    <w:rPr>
      <w:b/>
      <w:bCs/>
    </w:rPr>
  </w:style>
  <w:style w:type="character" w:customStyle="1" w:styleId="st">
    <w:name w:val="st"/>
    <w:rsid w:val="000C0B5E"/>
  </w:style>
  <w:style w:type="numbering" w:customStyle="1" w:styleId="NoList1">
    <w:name w:val="No List1"/>
    <w:next w:val="NoList"/>
    <w:uiPriority w:val="99"/>
    <w:semiHidden/>
    <w:unhideWhenUsed/>
    <w:rsid w:val="00596442"/>
  </w:style>
  <w:style w:type="numbering" w:customStyle="1" w:styleId="NoList2">
    <w:name w:val="No List2"/>
    <w:next w:val="NoList"/>
    <w:uiPriority w:val="99"/>
    <w:semiHidden/>
    <w:unhideWhenUsed/>
    <w:rsid w:val="00D15A47"/>
  </w:style>
  <w:style w:type="character" w:styleId="FollowedHyperlink">
    <w:name w:val="FollowedHyperlink"/>
    <w:uiPriority w:val="99"/>
    <w:semiHidden/>
    <w:unhideWhenUsed/>
    <w:rsid w:val="00D15A47"/>
    <w:rPr>
      <w:color w:val="800080"/>
      <w:u w:val="single"/>
    </w:rPr>
  </w:style>
  <w:style w:type="character" w:styleId="Emphasis">
    <w:name w:val="Emphasis"/>
    <w:uiPriority w:val="20"/>
    <w:qFormat/>
    <w:rsid w:val="00A04CFA"/>
    <w:rPr>
      <w:i/>
      <w:iCs/>
    </w:rPr>
  </w:style>
  <w:style w:type="paragraph" w:customStyle="1" w:styleId="Style6">
    <w:name w:val="Style6"/>
    <w:basedOn w:val="Normal"/>
    <w:rsid w:val="00FC6FAC"/>
    <w:pPr>
      <w:widowControl w:val="0"/>
      <w:autoSpaceDE w:val="0"/>
      <w:autoSpaceDN w:val="0"/>
      <w:adjustRightInd w:val="0"/>
      <w:spacing w:line="454" w:lineRule="exact"/>
      <w:ind w:firstLine="684"/>
      <w:jc w:val="both"/>
    </w:pPr>
    <w:rPr>
      <w:sz w:val="24"/>
      <w:szCs w:val="24"/>
    </w:rPr>
  </w:style>
  <w:style w:type="paragraph" w:customStyle="1" w:styleId="font5">
    <w:name w:val="font5"/>
    <w:basedOn w:val="Normal"/>
    <w:rsid w:val="00847AA7"/>
    <w:pPr>
      <w:spacing w:before="100" w:beforeAutospacing="1" w:after="100" w:afterAutospacing="1"/>
    </w:pPr>
    <w:rPr>
      <w:rFonts w:ascii="Calibri" w:hAnsi="Calibri"/>
      <w:color w:val="000000"/>
      <w:sz w:val="22"/>
      <w:szCs w:val="22"/>
      <w:lang w:val="ro-RO" w:eastAsia="ro-RO"/>
    </w:rPr>
  </w:style>
  <w:style w:type="paragraph" w:customStyle="1" w:styleId="xl65">
    <w:name w:val="xl65"/>
    <w:basedOn w:val="Normal"/>
    <w:rsid w:val="00847AA7"/>
    <w:pPr>
      <w:spacing w:before="100" w:beforeAutospacing="1" w:after="100" w:afterAutospacing="1"/>
      <w:jc w:val="center"/>
      <w:textAlignment w:val="center"/>
    </w:pPr>
    <w:rPr>
      <w:sz w:val="24"/>
      <w:szCs w:val="24"/>
      <w:lang w:val="ro-RO" w:eastAsia="ro-RO"/>
    </w:rPr>
  </w:style>
  <w:style w:type="paragraph" w:customStyle="1" w:styleId="xl66">
    <w:name w:val="xl66"/>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val="ro-RO" w:eastAsia="ro-RO"/>
    </w:rPr>
  </w:style>
  <w:style w:type="paragraph" w:customStyle="1" w:styleId="xl67">
    <w:name w:val="xl67"/>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o-RO" w:eastAsia="ro-RO"/>
    </w:rPr>
  </w:style>
  <w:style w:type="paragraph" w:customStyle="1" w:styleId="xl68">
    <w:name w:val="xl68"/>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69">
    <w:name w:val="xl69"/>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o-RO" w:eastAsia="ro-RO"/>
    </w:rPr>
  </w:style>
  <w:style w:type="paragraph" w:customStyle="1" w:styleId="xl70">
    <w:name w:val="xl70"/>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71">
    <w:name w:val="xl71"/>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ro-RO" w:eastAsia="ro-RO"/>
    </w:rPr>
  </w:style>
  <w:style w:type="paragraph" w:customStyle="1" w:styleId="xl72">
    <w:name w:val="xl72"/>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73">
    <w:name w:val="xl73"/>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val="ro-RO" w:eastAsia="ro-RO"/>
    </w:rPr>
  </w:style>
  <w:style w:type="paragraph" w:customStyle="1" w:styleId="xl74">
    <w:name w:val="xl74"/>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ro-RO" w:eastAsia="ro-RO"/>
    </w:rPr>
  </w:style>
  <w:style w:type="paragraph" w:customStyle="1" w:styleId="xl75">
    <w:name w:val="xl75"/>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ro-RO" w:eastAsia="ro-RO"/>
    </w:rPr>
  </w:style>
  <w:style w:type="paragraph" w:customStyle="1" w:styleId="xl76">
    <w:name w:val="xl76"/>
    <w:basedOn w:val="Normal"/>
    <w:rsid w:val="00847A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val="ro-RO" w:eastAsia="ro-RO"/>
    </w:rPr>
  </w:style>
  <w:style w:type="character" w:customStyle="1" w:styleId="contentmaterial">
    <w:name w:val="content_material"/>
    <w:rsid w:val="00A778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71988">
      <w:bodyDiv w:val="1"/>
      <w:marLeft w:val="0"/>
      <w:marRight w:val="0"/>
      <w:marTop w:val="0"/>
      <w:marBottom w:val="0"/>
      <w:divBdr>
        <w:top w:val="none" w:sz="0" w:space="0" w:color="auto"/>
        <w:left w:val="none" w:sz="0" w:space="0" w:color="auto"/>
        <w:bottom w:val="none" w:sz="0" w:space="0" w:color="auto"/>
        <w:right w:val="none" w:sz="0" w:space="0" w:color="auto"/>
      </w:divBdr>
    </w:div>
    <w:div w:id="134182419">
      <w:bodyDiv w:val="1"/>
      <w:marLeft w:val="0"/>
      <w:marRight w:val="0"/>
      <w:marTop w:val="0"/>
      <w:marBottom w:val="0"/>
      <w:divBdr>
        <w:top w:val="none" w:sz="0" w:space="0" w:color="auto"/>
        <w:left w:val="none" w:sz="0" w:space="0" w:color="auto"/>
        <w:bottom w:val="none" w:sz="0" w:space="0" w:color="auto"/>
        <w:right w:val="none" w:sz="0" w:space="0" w:color="auto"/>
      </w:divBdr>
    </w:div>
    <w:div w:id="143544404">
      <w:bodyDiv w:val="1"/>
      <w:marLeft w:val="0"/>
      <w:marRight w:val="0"/>
      <w:marTop w:val="0"/>
      <w:marBottom w:val="0"/>
      <w:divBdr>
        <w:top w:val="none" w:sz="0" w:space="0" w:color="auto"/>
        <w:left w:val="none" w:sz="0" w:space="0" w:color="auto"/>
        <w:bottom w:val="none" w:sz="0" w:space="0" w:color="auto"/>
        <w:right w:val="none" w:sz="0" w:space="0" w:color="auto"/>
      </w:divBdr>
    </w:div>
    <w:div w:id="153186700">
      <w:bodyDiv w:val="1"/>
      <w:marLeft w:val="0"/>
      <w:marRight w:val="0"/>
      <w:marTop w:val="0"/>
      <w:marBottom w:val="0"/>
      <w:divBdr>
        <w:top w:val="none" w:sz="0" w:space="0" w:color="auto"/>
        <w:left w:val="none" w:sz="0" w:space="0" w:color="auto"/>
        <w:bottom w:val="none" w:sz="0" w:space="0" w:color="auto"/>
        <w:right w:val="none" w:sz="0" w:space="0" w:color="auto"/>
      </w:divBdr>
    </w:div>
    <w:div w:id="181944311">
      <w:bodyDiv w:val="1"/>
      <w:marLeft w:val="0"/>
      <w:marRight w:val="0"/>
      <w:marTop w:val="0"/>
      <w:marBottom w:val="0"/>
      <w:divBdr>
        <w:top w:val="none" w:sz="0" w:space="0" w:color="auto"/>
        <w:left w:val="none" w:sz="0" w:space="0" w:color="auto"/>
        <w:bottom w:val="none" w:sz="0" w:space="0" w:color="auto"/>
        <w:right w:val="none" w:sz="0" w:space="0" w:color="auto"/>
      </w:divBdr>
    </w:div>
    <w:div w:id="218975119">
      <w:bodyDiv w:val="1"/>
      <w:marLeft w:val="0"/>
      <w:marRight w:val="0"/>
      <w:marTop w:val="0"/>
      <w:marBottom w:val="0"/>
      <w:divBdr>
        <w:top w:val="none" w:sz="0" w:space="0" w:color="auto"/>
        <w:left w:val="none" w:sz="0" w:space="0" w:color="auto"/>
        <w:bottom w:val="none" w:sz="0" w:space="0" w:color="auto"/>
        <w:right w:val="none" w:sz="0" w:space="0" w:color="auto"/>
      </w:divBdr>
    </w:div>
    <w:div w:id="240524579">
      <w:bodyDiv w:val="1"/>
      <w:marLeft w:val="0"/>
      <w:marRight w:val="0"/>
      <w:marTop w:val="0"/>
      <w:marBottom w:val="0"/>
      <w:divBdr>
        <w:top w:val="none" w:sz="0" w:space="0" w:color="auto"/>
        <w:left w:val="none" w:sz="0" w:space="0" w:color="auto"/>
        <w:bottom w:val="none" w:sz="0" w:space="0" w:color="auto"/>
        <w:right w:val="none" w:sz="0" w:space="0" w:color="auto"/>
      </w:divBdr>
    </w:div>
    <w:div w:id="250507677">
      <w:bodyDiv w:val="1"/>
      <w:marLeft w:val="0"/>
      <w:marRight w:val="0"/>
      <w:marTop w:val="0"/>
      <w:marBottom w:val="0"/>
      <w:divBdr>
        <w:top w:val="none" w:sz="0" w:space="0" w:color="auto"/>
        <w:left w:val="none" w:sz="0" w:space="0" w:color="auto"/>
        <w:bottom w:val="none" w:sz="0" w:space="0" w:color="auto"/>
        <w:right w:val="none" w:sz="0" w:space="0" w:color="auto"/>
      </w:divBdr>
    </w:div>
    <w:div w:id="262299671">
      <w:bodyDiv w:val="1"/>
      <w:marLeft w:val="0"/>
      <w:marRight w:val="0"/>
      <w:marTop w:val="0"/>
      <w:marBottom w:val="0"/>
      <w:divBdr>
        <w:top w:val="none" w:sz="0" w:space="0" w:color="auto"/>
        <w:left w:val="none" w:sz="0" w:space="0" w:color="auto"/>
        <w:bottom w:val="none" w:sz="0" w:space="0" w:color="auto"/>
        <w:right w:val="none" w:sz="0" w:space="0" w:color="auto"/>
      </w:divBdr>
    </w:div>
    <w:div w:id="299266995">
      <w:bodyDiv w:val="1"/>
      <w:marLeft w:val="0"/>
      <w:marRight w:val="0"/>
      <w:marTop w:val="0"/>
      <w:marBottom w:val="0"/>
      <w:divBdr>
        <w:top w:val="none" w:sz="0" w:space="0" w:color="auto"/>
        <w:left w:val="none" w:sz="0" w:space="0" w:color="auto"/>
        <w:bottom w:val="none" w:sz="0" w:space="0" w:color="auto"/>
        <w:right w:val="none" w:sz="0" w:space="0" w:color="auto"/>
      </w:divBdr>
    </w:div>
    <w:div w:id="370811511">
      <w:bodyDiv w:val="1"/>
      <w:marLeft w:val="0"/>
      <w:marRight w:val="0"/>
      <w:marTop w:val="0"/>
      <w:marBottom w:val="0"/>
      <w:divBdr>
        <w:top w:val="none" w:sz="0" w:space="0" w:color="auto"/>
        <w:left w:val="none" w:sz="0" w:space="0" w:color="auto"/>
        <w:bottom w:val="none" w:sz="0" w:space="0" w:color="auto"/>
        <w:right w:val="none" w:sz="0" w:space="0" w:color="auto"/>
      </w:divBdr>
    </w:div>
    <w:div w:id="425468956">
      <w:bodyDiv w:val="1"/>
      <w:marLeft w:val="0"/>
      <w:marRight w:val="0"/>
      <w:marTop w:val="0"/>
      <w:marBottom w:val="0"/>
      <w:divBdr>
        <w:top w:val="none" w:sz="0" w:space="0" w:color="auto"/>
        <w:left w:val="none" w:sz="0" w:space="0" w:color="auto"/>
        <w:bottom w:val="none" w:sz="0" w:space="0" w:color="auto"/>
        <w:right w:val="none" w:sz="0" w:space="0" w:color="auto"/>
      </w:divBdr>
    </w:div>
    <w:div w:id="497616215">
      <w:bodyDiv w:val="1"/>
      <w:marLeft w:val="0"/>
      <w:marRight w:val="0"/>
      <w:marTop w:val="0"/>
      <w:marBottom w:val="0"/>
      <w:divBdr>
        <w:top w:val="none" w:sz="0" w:space="0" w:color="auto"/>
        <w:left w:val="none" w:sz="0" w:space="0" w:color="auto"/>
        <w:bottom w:val="none" w:sz="0" w:space="0" w:color="auto"/>
        <w:right w:val="none" w:sz="0" w:space="0" w:color="auto"/>
      </w:divBdr>
    </w:div>
    <w:div w:id="537742381">
      <w:bodyDiv w:val="1"/>
      <w:marLeft w:val="0"/>
      <w:marRight w:val="0"/>
      <w:marTop w:val="0"/>
      <w:marBottom w:val="0"/>
      <w:divBdr>
        <w:top w:val="none" w:sz="0" w:space="0" w:color="auto"/>
        <w:left w:val="none" w:sz="0" w:space="0" w:color="auto"/>
        <w:bottom w:val="none" w:sz="0" w:space="0" w:color="auto"/>
        <w:right w:val="none" w:sz="0" w:space="0" w:color="auto"/>
      </w:divBdr>
    </w:div>
    <w:div w:id="571543527">
      <w:bodyDiv w:val="1"/>
      <w:marLeft w:val="0"/>
      <w:marRight w:val="0"/>
      <w:marTop w:val="0"/>
      <w:marBottom w:val="0"/>
      <w:divBdr>
        <w:top w:val="none" w:sz="0" w:space="0" w:color="auto"/>
        <w:left w:val="none" w:sz="0" w:space="0" w:color="auto"/>
        <w:bottom w:val="none" w:sz="0" w:space="0" w:color="auto"/>
        <w:right w:val="none" w:sz="0" w:space="0" w:color="auto"/>
      </w:divBdr>
    </w:div>
    <w:div w:id="662468556">
      <w:bodyDiv w:val="1"/>
      <w:marLeft w:val="0"/>
      <w:marRight w:val="0"/>
      <w:marTop w:val="0"/>
      <w:marBottom w:val="0"/>
      <w:divBdr>
        <w:top w:val="none" w:sz="0" w:space="0" w:color="auto"/>
        <w:left w:val="none" w:sz="0" w:space="0" w:color="auto"/>
        <w:bottom w:val="none" w:sz="0" w:space="0" w:color="auto"/>
        <w:right w:val="none" w:sz="0" w:space="0" w:color="auto"/>
      </w:divBdr>
    </w:div>
    <w:div w:id="765737546">
      <w:bodyDiv w:val="1"/>
      <w:marLeft w:val="0"/>
      <w:marRight w:val="0"/>
      <w:marTop w:val="0"/>
      <w:marBottom w:val="0"/>
      <w:divBdr>
        <w:top w:val="none" w:sz="0" w:space="0" w:color="auto"/>
        <w:left w:val="none" w:sz="0" w:space="0" w:color="auto"/>
        <w:bottom w:val="none" w:sz="0" w:space="0" w:color="auto"/>
        <w:right w:val="none" w:sz="0" w:space="0" w:color="auto"/>
      </w:divBdr>
    </w:div>
    <w:div w:id="917860248">
      <w:bodyDiv w:val="1"/>
      <w:marLeft w:val="0"/>
      <w:marRight w:val="0"/>
      <w:marTop w:val="0"/>
      <w:marBottom w:val="0"/>
      <w:divBdr>
        <w:top w:val="none" w:sz="0" w:space="0" w:color="auto"/>
        <w:left w:val="none" w:sz="0" w:space="0" w:color="auto"/>
        <w:bottom w:val="none" w:sz="0" w:space="0" w:color="auto"/>
        <w:right w:val="none" w:sz="0" w:space="0" w:color="auto"/>
      </w:divBdr>
    </w:div>
    <w:div w:id="928079770">
      <w:bodyDiv w:val="1"/>
      <w:marLeft w:val="0"/>
      <w:marRight w:val="0"/>
      <w:marTop w:val="0"/>
      <w:marBottom w:val="0"/>
      <w:divBdr>
        <w:top w:val="none" w:sz="0" w:space="0" w:color="auto"/>
        <w:left w:val="none" w:sz="0" w:space="0" w:color="auto"/>
        <w:bottom w:val="none" w:sz="0" w:space="0" w:color="auto"/>
        <w:right w:val="none" w:sz="0" w:space="0" w:color="auto"/>
      </w:divBdr>
    </w:div>
    <w:div w:id="962151063">
      <w:bodyDiv w:val="1"/>
      <w:marLeft w:val="0"/>
      <w:marRight w:val="0"/>
      <w:marTop w:val="0"/>
      <w:marBottom w:val="0"/>
      <w:divBdr>
        <w:top w:val="none" w:sz="0" w:space="0" w:color="auto"/>
        <w:left w:val="none" w:sz="0" w:space="0" w:color="auto"/>
        <w:bottom w:val="none" w:sz="0" w:space="0" w:color="auto"/>
        <w:right w:val="none" w:sz="0" w:space="0" w:color="auto"/>
      </w:divBdr>
    </w:div>
    <w:div w:id="1019041935">
      <w:bodyDiv w:val="1"/>
      <w:marLeft w:val="0"/>
      <w:marRight w:val="0"/>
      <w:marTop w:val="0"/>
      <w:marBottom w:val="0"/>
      <w:divBdr>
        <w:top w:val="none" w:sz="0" w:space="0" w:color="auto"/>
        <w:left w:val="none" w:sz="0" w:space="0" w:color="auto"/>
        <w:bottom w:val="none" w:sz="0" w:space="0" w:color="auto"/>
        <w:right w:val="none" w:sz="0" w:space="0" w:color="auto"/>
      </w:divBdr>
    </w:div>
    <w:div w:id="1031497617">
      <w:bodyDiv w:val="1"/>
      <w:marLeft w:val="0"/>
      <w:marRight w:val="0"/>
      <w:marTop w:val="0"/>
      <w:marBottom w:val="0"/>
      <w:divBdr>
        <w:top w:val="none" w:sz="0" w:space="0" w:color="auto"/>
        <w:left w:val="none" w:sz="0" w:space="0" w:color="auto"/>
        <w:bottom w:val="none" w:sz="0" w:space="0" w:color="auto"/>
        <w:right w:val="none" w:sz="0" w:space="0" w:color="auto"/>
      </w:divBdr>
    </w:div>
    <w:div w:id="1077437013">
      <w:bodyDiv w:val="1"/>
      <w:marLeft w:val="0"/>
      <w:marRight w:val="0"/>
      <w:marTop w:val="0"/>
      <w:marBottom w:val="0"/>
      <w:divBdr>
        <w:top w:val="none" w:sz="0" w:space="0" w:color="auto"/>
        <w:left w:val="none" w:sz="0" w:space="0" w:color="auto"/>
        <w:bottom w:val="none" w:sz="0" w:space="0" w:color="auto"/>
        <w:right w:val="none" w:sz="0" w:space="0" w:color="auto"/>
      </w:divBdr>
    </w:div>
    <w:div w:id="1092704752">
      <w:bodyDiv w:val="1"/>
      <w:marLeft w:val="0"/>
      <w:marRight w:val="0"/>
      <w:marTop w:val="0"/>
      <w:marBottom w:val="0"/>
      <w:divBdr>
        <w:top w:val="none" w:sz="0" w:space="0" w:color="auto"/>
        <w:left w:val="none" w:sz="0" w:space="0" w:color="auto"/>
        <w:bottom w:val="none" w:sz="0" w:space="0" w:color="auto"/>
        <w:right w:val="none" w:sz="0" w:space="0" w:color="auto"/>
      </w:divBdr>
    </w:div>
    <w:div w:id="1098601527">
      <w:bodyDiv w:val="1"/>
      <w:marLeft w:val="0"/>
      <w:marRight w:val="0"/>
      <w:marTop w:val="0"/>
      <w:marBottom w:val="0"/>
      <w:divBdr>
        <w:top w:val="none" w:sz="0" w:space="0" w:color="auto"/>
        <w:left w:val="none" w:sz="0" w:space="0" w:color="auto"/>
        <w:bottom w:val="none" w:sz="0" w:space="0" w:color="auto"/>
        <w:right w:val="none" w:sz="0" w:space="0" w:color="auto"/>
      </w:divBdr>
    </w:div>
    <w:div w:id="1311977404">
      <w:bodyDiv w:val="1"/>
      <w:marLeft w:val="0"/>
      <w:marRight w:val="0"/>
      <w:marTop w:val="0"/>
      <w:marBottom w:val="0"/>
      <w:divBdr>
        <w:top w:val="none" w:sz="0" w:space="0" w:color="auto"/>
        <w:left w:val="none" w:sz="0" w:space="0" w:color="auto"/>
        <w:bottom w:val="none" w:sz="0" w:space="0" w:color="auto"/>
        <w:right w:val="none" w:sz="0" w:space="0" w:color="auto"/>
      </w:divBdr>
    </w:div>
    <w:div w:id="1385375887">
      <w:bodyDiv w:val="1"/>
      <w:marLeft w:val="0"/>
      <w:marRight w:val="0"/>
      <w:marTop w:val="0"/>
      <w:marBottom w:val="0"/>
      <w:divBdr>
        <w:top w:val="none" w:sz="0" w:space="0" w:color="auto"/>
        <w:left w:val="none" w:sz="0" w:space="0" w:color="auto"/>
        <w:bottom w:val="none" w:sz="0" w:space="0" w:color="auto"/>
        <w:right w:val="none" w:sz="0" w:space="0" w:color="auto"/>
      </w:divBdr>
    </w:div>
    <w:div w:id="1390155720">
      <w:bodyDiv w:val="1"/>
      <w:marLeft w:val="0"/>
      <w:marRight w:val="0"/>
      <w:marTop w:val="0"/>
      <w:marBottom w:val="0"/>
      <w:divBdr>
        <w:top w:val="none" w:sz="0" w:space="0" w:color="auto"/>
        <w:left w:val="none" w:sz="0" w:space="0" w:color="auto"/>
        <w:bottom w:val="none" w:sz="0" w:space="0" w:color="auto"/>
        <w:right w:val="none" w:sz="0" w:space="0" w:color="auto"/>
      </w:divBdr>
    </w:div>
    <w:div w:id="1427653712">
      <w:bodyDiv w:val="1"/>
      <w:marLeft w:val="0"/>
      <w:marRight w:val="0"/>
      <w:marTop w:val="0"/>
      <w:marBottom w:val="0"/>
      <w:divBdr>
        <w:top w:val="none" w:sz="0" w:space="0" w:color="auto"/>
        <w:left w:val="none" w:sz="0" w:space="0" w:color="auto"/>
        <w:bottom w:val="none" w:sz="0" w:space="0" w:color="auto"/>
        <w:right w:val="none" w:sz="0" w:space="0" w:color="auto"/>
      </w:divBdr>
    </w:div>
    <w:div w:id="1507087929">
      <w:bodyDiv w:val="1"/>
      <w:marLeft w:val="0"/>
      <w:marRight w:val="0"/>
      <w:marTop w:val="0"/>
      <w:marBottom w:val="0"/>
      <w:divBdr>
        <w:top w:val="none" w:sz="0" w:space="0" w:color="auto"/>
        <w:left w:val="none" w:sz="0" w:space="0" w:color="auto"/>
        <w:bottom w:val="none" w:sz="0" w:space="0" w:color="auto"/>
        <w:right w:val="none" w:sz="0" w:space="0" w:color="auto"/>
      </w:divBdr>
    </w:div>
    <w:div w:id="1584685148">
      <w:bodyDiv w:val="1"/>
      <w:marLeft w:val="0"/>
      <w:marRight w:val="0"/>
      <w:marTop w:val="0"/>
      <w:marBottom w:val="0"/>
      <w:divBdr>
        <w:top w:val="none" w:sz="0" w:space="0" w:color="auto"/>
        <w:left w:val="none" w:sz="0" w:space="0" w:color="auto"/>
        <w:bottom w:val="none" w:sz="0" w:space="0" w:color="auto"/>
        <w:right w:val="none" w:sz="0" w:space="0" w:color="auto"/>
      </w:divBdr>
    </w:div>
    <w:div w:id="1641105897">
      <w:bodyDiv w:val="1"/>
      <w:marLeft w:val="0"/>
      <w:marRight w:val="0"/>
      <w:marTop w:val="0"/>
      <w:marBottom w:val="0"/>
      <w:divBdr>
        <w:top w:val="none" w:sz="0" w:space="0" w:color="auto"/>
        <w:left w:val="none" w:sz="0" w:space="0" w:color="auto"/>
        <w:bottom w:val="none" w:sz="0" w:space="0" w:color="auto"/>
        <w:right w:val="none" w:sz="0" w:space="0" w:color="auto"/>
      </w:divBdr>
    </w:div>
    <w:div w:id="1663192181">
      <w:bodyDiv w:val="1"/>
      <w:marLeft w:val="0"/>
      <w:marRight w:val="0"/>
      <w:marTop w:val="0"/>
      <w:marBottom w:val="0"/>
      <w:divBdr>
        <w:top w:val="none" w:sz="0" w:space="0" w:color="auto"/>
        <w:left w:val="none" w:sz="0" w:space="0" w:color="auto"/>
        <w:bottom w:val="none" w:sz="0" w:space="0" w:color="auto"/>
        <w:right w:val="none" w:sz="0" w:space="0" w:color="auto"/>
      </w:divBdr>
    </w:div>
    <w:div w:id="1767731048">
      <w:bodyDiv w:val="1"/>
      <w:marLeft w:val="0"/>
      <w:marRight w:val="0"/>
      <w:marTop w:val="0"/>
      <w:marBottom w:val="0"/>
      <w:divBdr>
        <w:top w:val="none" w:sz="0" w:space="0" w:color="auto"/>
        <w:left w:val="none" w:sz="0" w:space="0" w:color="auto"/>
        <w:bottom w:val="none" w:sz="0" w:space="0" w:color="auto"/>
        <w:right w:val="none" w:sz="0" w:space="0" w:color="auto"/>
      </w:divBdr>
    </w:div>
    <w:div w:id="1783381643">
      <w:bodyDiv w:val="1"/>
      <w:marLeft w:val="0"/>
      <w:marRight w:val="0"/>
      <w:marTop w:val="0"/>
      <w:marBottom w:val="0"/>
      <w:divBdr>
        <w:top w:val="none" w:sz="0" w:space="0" w:color="auto"/>
        <w:left w:val="none" w:sz="0" w:space="0" w:color="auto"/>
        <w:bottom w:val="none" w:sz="0" w:space="0" w:color="auto"/>
        <w:right w:val="none" w:sz="0" w:space="0" w:color="auto"/>
      </w:divBdr>
    </w:div>
    <w:div w:id="1978103226">
      <w:bodyDiv w:val="1"/>
      <w:marLeft w:val="0"/>
      <w:marRight w:val="0"/>
      <w:marTop w:val="0"/>
      <w:marBottom w:val="0"/>
      <w:divBdr>
        <w:top w:val="none" w:sz="0" w:space="0" w:color="auto"/>
        <w:left w:val="none" w:sz="0" w:space="0" w:color="auto"/>
        <w:bottom w:val="none" w:sz="0" w:space="0" w:color="auto"/>
        <w:right w:val="none" w:sz="0" w:space="0" w:color="auto"/>
      </w:divBdr>
    </w:div>
    <w:div w:id="2036736415">
      <w:bodyDiv w:val="1"/>
      <w:marLeft w:val="0"/>
      <w:marRight w:val="0"/>
      <w:marTop w:val="0"/>
      <w:marBottom w:val="0"/>
      <w:divBdr>
        <w:top w:val="none" w:sz="0" w:space="0" w:color="auto"/>
        <w:left w:val="none" w:sz="0" w:space="0" w:color="auto"/>
        <w:bottom w:val="none" w:sz="0" w:space="0" w:color="auto"/>
        <w:right w:val="none" w:sz="0" w:space="0" w:color="auto"/>
      </w:divBdr>
    </w:div>
    <w:div w:id="2099524749">
      <w:bodyDiv w:val="1"/>
      <w:marLeft w:val="0"/>
      <w:marRight w:val="0"/>
      <w:marTop w:val="0"/>
      <w:marBottom w:val="0"/>
      <w:divBdr>
        <w:top w:val="none" w:sz="0" w:space="0" w:color="auto"/>
        <w:left w:val="none" w:sz="0" w:space="0" w:color="auto"/>
        <w:bottom w:val="none" w:sz="0" w:space="0" w:color="auto"/>
        <w:right w:val="none" w:sz="0" w:space="0" w:color="auto"/>
      </w:divBdr>
    </w:div>
    <w:div w:id="2109038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judetulharghita.r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7CDDA4-CDE4-4122-8A2B-4BC1F0A3E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8</Pages>
  <Words>2996</Words>
  <Characters>17377</Characters>
  <Application>Microsoft Office Word</Application>
  <DocSecurity>0</DocSecurity>
  <Lines>144</Lines>
  <Paragraphs>40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ROMÂNIA</vt:lpstr>
      <vt:lpstr>ROMÂNIA</vt:lpstr>
    </vt:vector>
  </TitlesOfParts>
  <Company>Cons.Jud.Harghita</Company>
  <LinksUpToDate>false</LinksUpToDate>
  <CharactersWithSpaces>20333</CharactersWithSpaces>
  <SharedDoc>false</SharedDoc>
  <HLinks>
    <vt:vector size="6" baseType="variant">
      <vt:variant>
        <vt:i4>7209074</vt:i4>
      </vt:variant>
      <vt:variant>
        <vt:i4>0</vt:i4>
      </vt:variant>
      <vt:variant>
        <vt:i4>0</vt:i4>
      </vt:variant>
      <vt:variant>
        <vt:i4>5</vt:i4>
      </vt:variant>
      <vt:variant>
        <vt:lpwstr>http://www.judetulharghita.ro/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creator>gama</dc:creator>
  <cp:lastModifiedBy>Domokos Ilona</cp:lastModifiedBy>
  <cp:revision>8</cp:revision>
  <cp:lastPrinted>2019-07-11T12:32:00Z</cp:lastPrinted>
  <dcterms:created xsi:type="dcterms:W3CDTF">2019-07-16T07:36:00Z</dcterms:created>
  <dcterms:modified xsi:type="dcterms:W3CDTF">2019-07-16T10:25:00Z</dcterms:modified>
</cp:coreProperties>
</file>